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0ECE" w:rsidRPr="00DB0ECE" w:rsidRDefault="006240A3" w:rsidP="00DB0ECE">
      <w:r>
        <w:rPr>
          <w:noProof/>
        </w:rPr>
        <w:drawing>
          <wp:inline distT="0" distB="0" distL="0" distR="0">
            <wp:extent cx="6892408" cy="942022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Отсканированные документы_page-0002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94" b="4944"/>
                    <a:stretch/>
                  </pic:blipFill>
                  <pic:spPr bwMode="auto">
                    <a:xfrm>
                      <a:off x="0" y="0"/>
                      <a:ext cx="6894923" cy="94236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0ECE" w:rsidRPr="00BA06A2" w:rsidRDefault="00DB0ECE" w:rsidP="00DB0ECE">
      <w:pPr>
        <w:ind w:left="-180" w:firstLine="38"/>
        <w:jc w:val="center"/>
        <w:rPr>
          <w:sz w:val="28"/>
          <w:szCs w:val="28"/>
        </w:rPr>
      </w:pPr>
    </w:p>
    <w:p w:rsidR="00DB0ECE" w:rsidRPr="00BA06A2" w:rsidRDefault="00DB0ECE" w:rsidP="00DB0ECE">
      <w:pPr>
        <w:ind w:left="-180" w:firstLine="900"/>
        <w:jc w:val="center"/>
        <w:rPr>
          <w:b/>
          <w:sz w:val="28"/>
          <w:szCs w:val="28"/>
        </w:rPr>
      </w:pPr>
      <w:bookmarkStart w:id="0" w:name="_GoBack"/>
      <w:bookmarkEnd w:id="0"/>
      <w:r w:rsidRPr="00BA06A2">
        <w:rPr>
          <w:b/>
          <w:sz w:val="28"/>
          <w:szCs w:val="28"/>
        </w:rPr>
        <w:lastRenderedPageBreak/>
        <w:t>Содержание</w:t>
      </w: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  <w:r w:rsidRPr="00BA06A2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BA06A2">
        <w:rPr>
          <w:sz w:val="28"/>
          <w:szCs w:val="28"/>
        </w:rPr>
        <w:t>Общие положения</w:t>
      </w:r>
    </w:p>
    <w:p w:rsidR="00DB0ECE" w:rsidRPr="00BA06A2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  <w:r w:rsidRPr="00BA06A2">
        <w:rPr>
          <w:sz w:val="28"/>
          <w:szCs w:val="28"/>
        </w:rPr>
        <w:t>2. Показатели оценки результатов освоения дисциплины, формы и методы контроля и оценки (Таблица 1).</w:t>
      </w:r>
    </w:p>
    <w:p w:rsidR="00DB0ECE" w:rsidRPr="00BA06A2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  <w:r w:rsidRPr="00BA06A2">
        <w:rPr>
          <w:sz w:val="28"/>
          <w:szCs w:val="28"/>
        </w:rPr>
        <w:t xml:space="preserve">3. Оценочные материалы. </w:t>
      </w:r>
    </w:p>
    <w:p w:rsidR="00DB0ECE" w:rsidRPr="00BA06A2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  <w:r w:rsidRPr="00BA06A2">
        <w:rPr>
          <w:sz w:val="28"/>
          <w:szCs w:val="28"/>
        </w:rPr>
        <w:t>3.1. Текущий контроль.</w:t>
      </w:r>
    </w:p>
    <w:p w:rsidR="00DB0ECE" w:rsidRPr="00BA06A2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  <w:r w:rsidRPr="00BA06A2">
        <w:rPr>
          <w:sz w:val="28"/>
          <w:szCs w:val="28"/>
        </w:rPr>
        <w:t>3.2. Промежуточная аттестация.</w:t>
      </w: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  <w:r w:rsidRPr="00BA06A2">
        <w:rPr>
          <w:sz w:val="28"/>
          <w:szCs w:val="28"/>
        </w:rPr>
        <w:t>Приложения</w:t>
      </w: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Default="00DB0ECE" w:rsidP="00DB0ECE">
      <w:pPr>
        <w:spacing w:line="276" w:lineRule="auto"/>
        <w:ind w:firstLine="900"/>
        <w:jc w:val="both"/>
        <w:rPr>
          <w:sz w:val="28"/>
          <w:szCs w:val="28"/>
        </w:rPr>
      </w:pPr>
    </w:p>
    <w:p w:rsidR="00DB0ECE" w:rsidRPr="00D5642C" w:rsidRDefault="00DB0ECE" w:rsidP="00DB0ECE">
      <w:pPr>
        <w:spacing w:line="276" w:lineRule="auto"/>
        <w:ind w:firstLine="900"/>
        <w:jc w:val="both"/>
        <w:rPr>
          <w:sz w:val="26"/>
          <w:szCs w:val="26"/>
        </w:rPr>
      </w:pPr>
    </w:p>
    <w:p w:rsidR="00DB0ECE" w:rsidRPr="00D5642C" w:rsidRDefault="00DB0ECE" w:rsidP="00DB0ECE">
      <w:pPr>
        <w:spacing w:line="276" w:lineRule="auto"/>
        <w:ind w:firstLine="900"/>
        <w:jc w:val="both"/>
        <w:rPr>
          <w:sz w:val="26"/>
          <w:szCs w:val="26"/>
        </w:rPr>
      </w:pPr>
    </w:p>
    <w:p w:rsidR="00DB0ECE" w:rsidRPr="00D5642C" w:rsidRDefault="00DB0ECE" w:rsidP="00DB0ECE">
      <w:pPr>
        <w:ind w:firstLine="900"/>
        <w:jc w:val="center"/>
        <w:rPr>
          <w:b/>
          <w:caps/>
          <w:sz w:val="26"/>
          <w:szCs w:val="26"/>
        </w:rPr>
      </w:pPr>
      <w:r w:rsidRPr="00D5642C">
        <w:rPr>
          <w:b/>
          <w:caps/>
          <w:sz w:val="26"/>
          <w:szCs w:val="26"/>
        </w:rPr>
        <w:lastRenderedPageBreak/>
        <w:t>1.Общие положения</w:t>
      </w:r>
    </w:p>
    <w:p w:rsidR="00DB0ECE" w:rsidRPr="00D5642C" w:rsidRDefault="00DB0ECE" w:rsidP="00DB0ECE">
      <w:pPr>
        <w:ind w:firstLine="900"/>
        <w:jc w:val="center"/>
        <w:rPr>
          <w:b/>
          <w:caps/>
          <w:sz w:val="26"/>
          <w:szCs w:val="26"/>
        </w:rPr>
      </w:pPr>
    </w:p>
    <w:p w:rsidR="00D5642C" w:rsidRPr="00D5642C" w:rsidRDefault="00D5642C" w:rsidP="00D5642C">
      <w:pPr>
        <w:ind w:firstLine="567"/>
        <w:jc w:val="both"/>
        <w:rPr>
          <w:rFonts w:eastAsia="Calibri"/>
          <w:bCs/>
          <w:sz w:val="26"/>
          <w:szCs w:val="26"/>
        </w:rPr>
      </w:pPr>
      <w:r w:rsidRPr="00D5642C">
        <w:rPr>
          <w:rFonts w:eastAsia="Calibri"/>
          <w:bCs/>
          <w:sz w:val="26"/>
          <w:szCs w:val="26"/>
        </w:rPr>
        <w:t>Контрольно-оценочные материалы разработаны на основе:</w:t>
      </w:r>
    </w:p>
    <w:p w:rsidR="00D5642C" w:rsidRPr="00D5642C" w:rsidRDefault="00D5642C" w:rsidP="00D5642C">
      <w:pPr>
        <w:ind w:firstLine="567"/>
        <w:jc w:val="both"/>
        <w:rPr>
          <w:rFonts w:eastAsia="Calibri"/>
          <w:bCs/>
          <w:sz w:val="26"/>
          <w:szCs w:val="26"/>
        </w:rPr>
      </w:pPr>
      <w:r w:rsidRPr="00D5642C">
        <w:rPr>
          <w:rFonts w:eastAsia="Calibri"/>
          <w:bCs/>
          <w:sz w:val="26"/>
          <w:szCs w:val="26"/>
        </w:rPr>
        <w:t>- Федерального государственного образовательного стандарта среднего профессионального образования по специальности 15.02.</w:t>
      </w:r>
      <w:r w:rsidR="00DF57EE">
        <w:rPr>
          <w:rFonts w:eastAsia="Calibri"/>
          <w:bCs/>
          <w:sz w:val="26"/>
          <w:szCs w:val="26"/>
        </w:rPr>
        <w:t>16</w:t>
      </w:r>
      <w:r w:rsidRPr="00D5642C">
        <w:rPr>
          <w:rFonts w:eastAsia="Calibri"/>
          <w:bCs/>
          <w:sz w:val="26"/>
          <w:szCs w:val="26"/>
        </w:rPr>
        <w:t xml:space="preserve"> Технология машиностроения, входит в УГС 15.00.00 Машиностроение;</w:t>
      </w:r>
    </w:p>
    <w:p w:rsidR="00D5642C" w:rsidRPr="00D5642C" w:rsidRDefault="00D5642C" w:rsidP="00D5642C">
      <w:pPr>
        <w:ind w:firstLine="567"/>
        <w:jc w:val="both"/>
        <w:rPr>
          <w:rFonts w:eastAsia="Calibri"/>
          <w:bCs/>
          <w:sz w:val="26"/>
          <w:szCs w:val="26"/>
        </w:rPr>
      </w:pPr>
      <w:r w:rsidRPr="00D5642C">
        <w:rPr>
          <w:rFonts w:eastAsia="Calibri"/>
          <w:bCs/>
          <w:sz w:val="26"/>
          <w:szCs w:val="26"/>
        </w:rPr>
        <w:t xml:space="preserve"> - основной профессиональной образовательной программы по специальности 15.02.</w:t>
      </w:r>
      <w:r w:rsidR="00DF57EE">
        <w:rPr>
          <w:rFonts w:eastAsia="Calibri"/>
          <w:bCs/>
          <w:sz w:val="26"/>
          <w:szCs w:val="26"/>
        </w:rPr>
        <w:t>16</w:t>
      </w:r>
      <w:r w:rsidRPr="00D5642C">
        <w:rPr>
          <w:rFonts w:eastAsia="Calibri"/>
          <w:bCs/>
          <w:sz w:val="26"/>
          <w:szCs w:val="26"/>
        </w:rPr>
        <w:t xml:space="preserve"> Технология машиностроения;</w:t>
      </w:r>
    </w:p>
    <w:p w:rsidR="00D5642C" w:rsidRPr="00D5642C" w:rsidRDefault="00D5642C" w:rsidP="00D5642C">
      <w:pPr>
        <w:ind w:firstLine="567"/>
        <w:jc w:val="both"/>
        <w:rPr>
          <w:rFonts w:eastAsia="Calibri"/>
          <w:bCs/>
          <w:sz w:val="26"/>
          <w:szCs w:val="26"/>
        </w:rPr>
      </w:pPr>
      <w:r w:rsidRPr="00D5642C">
        <w:rPr>
          <w:rFonts w:eastAsia="Calibri"/>
          <w:bCs/>
          <w:sz w:val="26"/>
          <w:szCs w:val="26"/>
        </w:rPr>
        <w:t>- рабочей программы учебной дисциплины ОП 03 Техническая механика;</w:t>
      </w:r>
    </w:p>
    <w:p w:rsidR="00D5642C" w:rsidRPr="00D5642C" w:rsidRDefault="00D5642C" w:rsidP="00D5642C">
      <w:pPr>
        <w:spacing w:after="200" w:line="276" w:lineRule="auto"/>
        <w:jc w:val="both"/>
        <w:rPr>
          <w:rFonts w:eastAsia="Calibri"/>
          <w:bCs/>
          <w:sz w:val="26"/>
          <w:szCs w:val="26"/>
        </w:rPr>
      </w:pPr>
      <w:r w:rsidRPr="00D5642C">
        <w:rPr>
          <w:sz w:val="26"/>
          <w:szCs w:val="26"/>
        </w:rPr>
        <w:t xml:space="preserve">- </w:t>
      </w:r>
      <w:r w:rsidRPr="00D5642C">
        <w:rPr>
          <w:rFonts w:eastAsia="Calibri"/>
          <w:sz w:val="26"/>
          <w:szCs w:val="26"/>
          <w:lang w:bidi="ru-RU"/>
        </w:rPr>
        <w:t>рабочей программы воспитания</w:t>
      </w:r>
      <w:r w:rsidRPr="00D5642C">
        <w:rPr>
          <w:rFonts w:eastAsia="Impact"/>
          <w:iCs/>
          <w:sz w:val="26"/>
          <w:szCs w:val="26"/>
        </w:rPr>
        <w:t xml:space="preserve"> </w:t>
      </w:r>
      <w:r w:rsidRPr="00D5642C">
        <w:rPr>
          <w:rFonts w:eastAsia="Calibri"/>
          <w:sz w:val="26"/>
          <w:szCs w:val="26"/>
          <w:lang w:bidi="ru-RU"/>
        </w:rPr>
        <w:t xml:space="preserve">по специальности </w:t>
      </w:r>
      <w:r w:rsidRPr="00D5642C">
        <w:rPr>
          <w:rStyle w:val="c1"/>
          <w:rFonts w:eastAsiaTheme="majorEastAsia"/>
          <w:bCs/>
          <w:color w:val="000000"/>
          <w:sz w:val="26"/>
          <w:szCs w:val="26"/>
        </w:rPr>
        <w:t>15.02.</w:t>
      </w:r>
      <w:r w:rsidR="00DF57EE">
        <w:rPr>
          <w:rStyle w:val="c1"/>
          <w:rFonts w:eastAsiaTheme="majorEastAsia"/>
          <w:bCs/>
          <w:color w:val="000000"/>
          <w:sz w:val="26"/>
          <w:szCs w:val="26"/>
        </w:rPr>
        <w:t>16</w:t>
      </w:r>
      <w:r w:rsidRPr="00D5642C">
        <w:rPr>
          <w:rStyle w:val="c1"/>
          <w:rFonts w:eastAsiaTheme="majorEastAsia"/>
          <w:bCs/>
          <w:color w:val="000000"/>
          <w:sz w:val="26"/>
          <w:szCs w:val="26"/>
        </w:rPr>
        <w:t xml:space="preserve"> Технология машиностроения</w:t>
      </w:r>
      <w:r w:rsidRPr="00D5642C">
        <w:rPr>
          <w:rFonts w:eastAsia="Calibri"/>
          <w:sz w:val="26"/>
          <w:szCs w:val="26"/>
          <w:lang w:bidi="ru-RU"/>
        </w:rPr>
        <w:t xml:space="preserve"> 202</w:t>
      </w:r>
      <w:r w:rsidR="00DF57EE">
        <w:rPr>
          <w:rFonts w:eastAsia="Calibri"/>
          <w:sz w:val="26"/>
          <w:szCs w:val="26"/>
          <w:lang w:bidi="ru-RU"/>
        </w:rPr>
        <w:t>3</w:t>
      </w:r>
      <w:r w:rsidRPr="00D5642C">
        <w:rPr>
          <w:rFonts w:eastAsia="Calibri"/>
          <w:sz w:val="26"/>
          <w:szCs w:val="26"/>
          <w:lang w:bidi="ru-RU"/>
        </w:rPr>
        <w:t xml:space="preserve"> г.</w:t>
      </w:r>
    </w:p>
    <w:p w:rsidR="00DB0ECE" w:rsidRPr="00D5642C" w:rsidRDefault="00DB0ECE" w:rsidP="00DB0ECE">
      <w:pPr>
        <w:spacing w:after="120"/>
        <w:ind w:firstLine="567"/>
        <w:jc w:val="both"/>
        <w:rPr>
          <w:sz w:val="26"/>
          <w:szCs w:val="26"/>
        </w:rPr>
      </w:pPr>
      <w:r w:rsidRPr="00D5642C">
        <w:rPr>
          <w:sz w:val="26"/>
          <w:szCs w:val="26"/>
        </w:rPr>
        <w:t xml:space="preserve">Контрольно-оценочные средства (КОМ) предназначены для контроля и оценки образовательных достижений студентов, освоивших программу учебной дисциплины </w:t>
      </w:r>
      <w:r w:rsidRPr="00D5642C">
        <w:rPr>
          <w:rFonts w:eastAsia="Calibri"/>
          <w:bCs/>
          <w:sz w:val="26"/>
          <w:szCs w:val="26"/>
        </w:rPr>
        <w:t>ОП 03 Техническая механика</w:t>
      </w:r>
    </w:p>
    <w:p w:rsidR="00DB0ECE" w:rsidRPr="00D5642C" w:rsidRDefault="00DB0ECE" w:rsidP="00DB0ECE">
      <w:pPr>
        <w:spacing w:after="120"/>
        <w:ind w:firstLine="567"/>
        <w:jc w:val="both"/>
        <w:rPr>
          <w:sz w:val="26"/>
          <w:szCs w:val="26"/>
        </w:rPr>
      </w:pPr>
      <w:r w:rsidRPr="00D5642C">
        <w:rPr>
          <w:sz w:val="26"/>
          <w:szCs w:val="26"/>
        </w:rPr>
        <w:t xml:space="preserve">КОМ включают контрольные материалы для проведения текущего контроля и промежуточной аттестации в форме </w:t>
      </w:r>
      <w:r w:rsidR="00DF57EE">
        <w:rPr>
          <w:sz w:val="26"/>
          <w:szCs w:val="26"/>
        </w:rPr>
        <w:t>экзамена</w:t>
      </w:r>
      <w:r w:rsidRPr="00D5642C">
        <w:rPr>
          <w:sz w:val="26"/>
          <w:szCs w:val="26"/>
        </w:rPr>
        <w:t>.</w:t>
      </w:r>
    </w:p>
    <w:p w:rsidR="00DB0ECE" w:rsidRPr="00D5642C" w:rsidRDefault="00DB0ECE" w:rsidP="00DB0ECE">
      <w:pPr>
        <w:ind w:firstLine="900"/>
        <w:jc w:val="center"/>
        <w:rPr>
          <w:b/>
          <w:caps/>
          <w:sz w:val="26"/>
          <w:szCs w:val="26"/>
        </w:rPr>
      </w:pPr>
    </w:p>
    <w:p w:rsidR="00DB0ECE" w:rsidRPr="00D5642C" w:rsidRDefault="00DB0ECE" w:rsidP="00DB0ECE">
      <w:pPr>
        <w:rPr>
          <w:b/>
          <w:caps/>
          <w:sz w:val="26"/>
          <w:szCs w:val="26"/>
        </w:rPr>
      </w:pPr>
    </w:p>
    <w:p w:rsidR="00DB0ECE" w:rsidRDefault="00DB0ECE" w:rsidP="00DB0ECE">
      <w:pPr>
        <w:spacing w:line="276" w:lineRule="auto"/>
        <w:ind w:left="720"/>
        <w:jc w:val="both"/>
        <w:rPr>
          <w:b/>
          <w:caps/>
          <w:sz w:val="26"/>
          <w:szCs w:val="26"/>
        </w:rPr>
      </w:pPr>
      <w:r w:rsidRPr="00D5642C">
        <w:rPr>
          <w:b/>
          <w:caps/>
          <w:sz w:val="26"/>
          <w:szCs w:val="26"/>
        </w:rPr>
        <w:t xml:space="preserve">2. Показатели оценки результатов освоения дисциплины, формы и методы контроля и оценки </w:t>
      </w:r>
    </w:p>
    <w:p w:rsidR="004C02E6" w:rsidRPr="00F25E33" w:rsidRDefault="004C02E6" w:rsidP="004C02E6">
      <w:pPr>
        <w:keepNext/>
        <w:keepLines/>
        <w:suppressLineNumbers/>
        <w:suppressAutoHyphens/>
        <w:jc w:val="both"/>
        <w:rPr>
          <w:sz w:val="26"/>
          <w:szCs w:val="26"/>
        </w:rPr>
      </w:pPr>
      <w:r w:rsidRPr="00F25E33">
        <w:rPr>
          <w:sz w:val="26"/>
          <w:szCs w:val="26"/>
        </w:rPr>
        <w:t>В результате аттестации по учебной дисциплине осуществляется комплексная проверка следующих умений и знаний, а также динамика формирования общих компетенций:</w:t>
      </w:r>
    </w:p>
    <w:p w:rsidR="00DB0ECE" w:rsidRDefault="004C02E6" w:rsidP="004C02E6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                                                Таблица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  <w:gridCol w:w="4536"/>
      </w:tblGrid>
      <w:tr w:rsidR="00DB0ECE" w:rsidRPr="00D5642C" w:rsidTr="00DB0ECE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ECE" w:rsidRPr="00D5642C" w:rsidRDefault="00DB0ECE" w:rsidP="00DB0ECE">
            <w:pPr>
              <w:pStyle w:val="af4"/>
              <w:spacing w:after="0"/>
              <w:jc w:val="center"/>
              <w:rPr>
                <w:b/>
                <w:bCs/>
                <w:sz w:val="26"/>
                <w:szCs w:val="26"/>
                <w:lang w:eastAsia="en-US"/>
              </w:rPr>
            </w:pPr>
            <w:r w:rsidRPr="00D5642C">
              <w:rPr>
                <w:b/>
                <w:bCs/>
                <w:sz w:val="26"/>
                <w:szCs w:val="26"/>
                <w:lang w:eastAsia="en-US"/>
              </w:rPr>
              <w:t>Результаты</w:t>
            </w:r>
          </w:p>
          <w:p w:rsidR="00DB0ECE" w:rsidRPr="00D5642C" w:rsidRDefault="00DB0ECE" w:rsidP="00DB0ECE">
            <w:pPr>
              <w:pStyle w:val="af4"/>
              <w:spacing w:after="0"/>
              <w:ind w:firstLine="180"/>
              <w:jc w:val="center"/>
              <w:rPr>
                <w:b/>
                <w:bCs/>
                <w:sz w:val="26"/>
                <w:szCs w:val="26"/>
                <w:lang w:eastAsia="en-US"/>
              </w:rPr>
            </w:pPr>
            <w:r w:rsidRPr="00D5642C">
              <w:rPr>
                <w:b/>
                <w:bCs/>
                <w:sz w:val="26"/>
                <w:szCs w:val="26"/>
                <w:lang w:eastAsia="en-US"/>
              </w:rPr>
              <w:t>(знания, умения)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ECE" w:rsidRPr="00D5642C" w:rsidRDefault="00DB0ECE" w:rsidP="00DB0ECE">
            <w:pPr>
              <w:pStyle w:val="af4"/>
              <w:spacing w:after="0"/>
              <w:jc w:val="center"/>
              <w:rPr>
                <w:b/>
                <w:bCs/>
                <w:sz w:val="26"/>
                <w:szCs w:val="26"/>
                <w:lang w:eastAsia="en-US"/>
              </w:rPr>
            </w:pPr>
            <w:r w:rsidRPr="00D5642C">
              <w:rPr>
                <w:b/>
                <w:sz w:val="26"/>
                <w:szCs w:val="26"/>
                <w:lang w:eastAsia="en-US"/>
              </w:rPr>
              <w:t>Формы и методы контроля и оценки</w:t>
            </w:r>
          </w:p>
        </w:tc>
      </w:tr>
      <w:tr w:rsidR="00DB0ECE" w:rsidRPr="00D5642C" w:rsidTr="00DB0ECE">
        <w:tc>
          <w:tcPr>
            <w:tcW w:w="5495" w:type="dxa"/>
          </w:tcPr>
          <w:p w:rsidR="00DF57EE" w:rsidRPr="00DF57EE" w:rsidRDefault="00DF57EE" w:rsidP="00DF57EE">
            <w:pPr>
              <w:tabs>
                <w:tab w:val="center" w:pos="4677"/>
                <w:tab w:val="left" w:pos="6210"/>
              </w:tabs>
              <w:jc w:val="both"/>
              <w:rPr>
                <w:b/>
                <w:sz w:val="26"/>
                <w:szCs w:val="26"/>
              </w:rPr>
            </w:pPr>
            <w:r w:rsidRPr="00DF57EE">
              <w:rPr>
                <w:b/>
                <w:sz w:val="26"/>
                <w:szCs w:val="26"/>
              </w:rPr>
              <w:t>уметь:</w:t>
            </w:r>
          </w:p>
          <w:p w:rsidR="00DF57EE" w:rsidRPr="00212A0A" w:rsidRDefault="00DF57EE" w:rsidP="00DF57EE">
            <w:pPr>
              <w:contextualSpacing/>
              <w:rPr>
                <w:sz w:val="26"/>
                <w:szCs w:val="26"/>
              </w:rPr>
            </w:pPr>
            <w:r w:rsidRPr="00212A0A">
              <w:rPr>
                <w:sz w:val="26"/>
                <w:szCs w:val="26"/>
              </w:rPr>
              <w:t xml:space="preserve">- производить расчеты механических передач и простейших сборочных единиц;  </w:t>
            </w:r>
          </w:p>
          <w:p w:rsidR="00DF57EE" w:rsidRPr="00212A0A" w:rsidRDefault="00DF57EE" w:rsidP="00DF57EE">
            <w:pPr>
              <w:contextualSpacing/>
              <w:rPr>
                <w:sz w:val="26"/>
                <w:szCs w:val="26"/>
              </w:rPr>
            </w:pPr>
            <w:r w:rsidRPr="00212A0A">
              <w:rPr>
                <w:sz w:val="26"/>
                <w:szCs w:val="26"/>
              </w:rPr>
              <w:t xml:space="preserve">-читать кинематические схемы; </w:t>
            </w:r>
          </w:p>
          <w:p w:rsidR="00DF57EE" w:rsidRPr="00212A0A" w:rsidRDefault="00DF57EE" w:rsidP="00DF57EE">
            <w:pPr>
              <w:contextualSpacing/>
              <w:rPr>
                <w:i/>
                <w:sz w:val="26"/>
                <w:szCs w:val="26"/>
              </w:rPr>
            </w:pPr>
            <w:r w:rsidRPr="00212A0A">
              <w:rPr>
                <w:sz w:val="26"/>
                <w:szCs w:val="26"/>
              </w:rPr>
              <w:t>-определять напряжения в конструкционных элементах;</w:t>
            </w:r>
            <w:r w:rsidRPr="00212A0A">
              <w:rPr>
                <w:i/>
                <w:sz w:val="26"/>
                <w:szCs w:val="26"/>
              </w:rPr>
              <w:t xml:space="preserve"> </w:t>
            </w:r>
          </w:p>
          <w:p w:rsidR="00DF57EE" w:rsidRPr="00212A0A" w:rsidRDefault="00DF57EE" w:rsidP="00DF57EE">
            <w:pPr>
              <w:contextualSpacing/>
              <w:jc w:val="both"/>
              <w:rPr>
                <w:i/>
                <w:sz w:val="26"/>
                <w:szCs w:val="26"/>
              </w:rPr>
            </w:pPr>
            <w:r w:rsidRPr="00212A0A">
              <w:rPr>
                <w:i/>
                <w:sz w:val="26"/>
                <w:szCs w:val="26"/>
              </w:rPr>
              <w:t>- производить расчеты элементов конструкций на кручение и изгиб;</w:t>
            </w:r>
          </w:p>
          <w:p w:rsidR="00DF57EE" w:rsidRPr="00212A0A" w:rsidRDefault="00DF57EE" w:rsidP="00DF57EE">
            <w:pPr>
              <w:contextualSpacing/>
              <w:jc w:val="both"/>
              <w:rPr>
                <w:i/>
                <w:sz w:val="26"/>
                <w:szCs w:val="26"/>
              </w:rPr>
            </w:pPr>
            <w:r w:rsidRPr="00212A0A">
              <w:rPr>
                <w:i/>
                <w:sz w:val="26"/>
                <w:szCs w:val="26"/>
              </w:rPr>
              <w:t xml:space="preserve"> - использовать положения сопро</w:t>
            </w:r>
            <w:r w:rsidRPr="00212A0A">
              <w:rPr>
                <w:i/>
                <w:sz w:val="26"/>
                <w:szCs w:val="26"/>
              </w:rPr>
              <w:softHyphen/>
              <w:t>мата в практической деятельности; оценивать работо</w:t>
            </w:r>
            <w:r w:rsidRPr="00212A0A">
              <w:rPr>
                <w:i/>
                <w:sz w:val="26"/>
                <w:szCs w:val="26"/>
              </w:rPr>
              <w:softHyphen/>
              <w:t>способность деталей, узлов и механизмов изделий машиностроения, типовых для конкретной отрасли производства;</w:t>
            </w:r>
          </w:p>
          <w:p w:rsidR="00DF57EE" w:rsidRPr="00212A0A" w:rsidRDefault="00DF57EE" w:rsidP="00DF57EE">
            <w:pPr>
              <w:contextualSpacing/>
              <w:jc w:val="both"/>
              <w:rPr>
                <w:i/>
                <w:sz w:val="26"/>
                <w:szCs w:val="26"/>
              </w:rPr>
            </w:pPr>
            <w:r w:rsidRPr="00212A0A">
              <w:rPr>
                <w:i/>
                <w:sz w:val="26"/>
                <w:szCs w:val="26"/>
              </w:rPr>
              <w:t xml:space="preserve"> - оценивать надежность типовых дета</w:t>
            </w:r>
            <w:r w:rsidRPr="00212A0A">
              <w:rPr>
                <w:i/>
                <w:sz w:val="26"/>
                <w:szCs w:val="26"/>
              </w:rPr>
              <w:softHyphen/>
              <w:t>лей, узлов и механизмов и проводить анализ результа</w:t>
            </w:r>
            <w:r w:rsidRPr="00212A0A">
              <w:rPr>
                <w:i/>
                <w:sz w:val="26"/>
                <w:szCs w:val="26"/>
              </w:rPr>
              <w:softHyphen/>
              <w:t xml:space="preserve">тов, полученных на основе принятых решений; </w:t>
            </w:r>
          </w:p>
          <w:p w:rsidR="00DB0ECE" w:rsidRPr="00D5642C" w:rsidRDefault="00DF57EE" w:rsidP="00DF57EE">
            <w:pPr>
              <w:autoSpaceDE w:val="0"/>
              <w:autoSpaceDN w:val="0"/>
              <w:adjustRightInd w:val="0"/>
              <w:jc w:val="both"/>
              <w:rPr>
                <w:color w:val="000000"/>
                <w:sz w:val="26"/>
                <w:szCs w:val="26"/>
              </w:rPr>
            </w:pPr>
            <w:r w:rsidRPr="00212A0A">
              <w:rPr>
                <w:i/>
                <w:sz w:val="26"/>
                <w:szCs w:val="26"/>
              </w:rPr>
              <w:t xml:space="preserve"> - при</w:t>
            </w:r>
            <w:r w:rsidRPr="00212A0A">
              <w:rPr>
                <w:i/>
                <w:sz w:val="26"/>
                <w:szCs w:val="26"/>
              </w:rPr>
              <w:softHyphen/>
              <w:t>менять и соблюдать действующие стандарты, техни</w:t>
            </w:r>
            <w:r w:rsidRPr="00212A0A">
              <w:rPr>
                <w:i/>
                <w:sz w:val="26"/>
                <w:szCs w:val="26"/>
              </w:rPr>
              <w:softHyphen/>
              <w:t>ческие условия, положения и инструкции по оформ</w:t>
            </w:r>
            <w:r w:rsidRPr="00212A0A">
              <w:rPr>
                <w:i/>
                <w:sz w:val="26"/>
                <w:szCs w:val="26"/>
              </w:rPr>
              <w:softHyphen/>
              <w:t>лению технической документации (ЕСКД).</w:t>
            </w:r>
          </w:p>
        </w:tc>
        <w:tc>
          <w:tcPr>
            <w:tcW w:w="4536" w:type="dxa"/>
          </w:tcPr>
          <w:p w:rsidR="00DB0ECE" w:rsidRPr="00D5642C" w:rsidRDefault="00DB0ECE" w:rsidP="00DB0ECE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D5642C">
              <w:rPr>
                <w:sz w:val="26"/>
                <w:szCs w:val="26"/>
              </w:rPr>
              <w:t>Самооценка результатов собственной деятельности. Публичный рейтинг с целью демонстрации индивидуальных и групповых компетенций</w:t>
            </w:r>
          </w:p>
        </w:tc>
      </w:tr>
      <w:tr w:rsidR="00DF57EE" w:rsidRPr="00D5642C" w:rsidTr="00DB0ECE">
        <w:tc>
          <w:tcPr>
            <w:tcW w:w="5495" w:type="dxa"/>
          </w:tcPr>
          <w:p w:rsidR="00DF57EE" w:rsidRPr="00212A0A" w:rsidRDefault="00DF57EE" w:rsidP="00DF57EE">
            <w:pPr>
              <w:tabs>
                <w:tab w:val="center" w:pos="4677"/>
                <w:tab w:val="left" w:pos="6210"/>
              </w:tabs>
              <w:contextualSpacing/>
              <w:jc w:val="both"/>
              <w:rPr>
                <w:sz w:val="26"/>
                <w:szCs w:val="26"/>
              </w:rPr>
            </w:pPr>
            <w:r w:rsidRPr="00212A0A">
              <w:rPr>
                <w:sz w:val="26"/>
                <w:szCs w:val="26"/>
              </w:rPr>
              <w:lastRenderedPageBreak/>
              <w:t>знать:</w:t>
            </w:r>
          </w:p>
          <w:p w:rsidR="00DF57EE" w:rsidRPr="00212A0A" w:rsidRDefault="00DF57EE" w:rsidP="00DF57EE">
            <w:pPr>
              <w:contextualSpacing/>
              <w:rPr>
                <w:sz w:val="26"/>
                <w:szCs w:val="26"/>
              </w:rPr>
            </w:pPr>
            <w:r w:rsidRPr="00212A0A">
              <w:rPr>
                <w:sz w:val="26"/>
                <w:szCs w:val="26"/>
              </w:rPr>
              <w:t>- основы технической механики;</w:t>
            </w:r>
          </w:p>
          <w:p w:rsidR="00DF57EE" w:rsidRPr="00212A0A" w:rsidRDefault="00DF57EE" w:rsidP="00DF57EE">
            <w:pPr>
              <w:contextualSpacing/>
              <w:rPr>
                <w:sz w:val="26"/>
                <w:szCs w:val="26"/>
              </w:rPr>
            </w:pPr>
            <w:r w:rsidRPr="00212A0A">
              <w:rPr>
                <w:sz w:val="26"/>
                <w:szCs w:val="26"/>
              </w:rPr>
              <w:t xml:space="preserve">- виды механизмов, их кинематические и динамические характеристики; </w:t>
            </w:r>
          </w:p>
          <w:p w:rsidR="00DF57EE" w:rsidRPr="00212A0A" w:rsidRDefault="00DF57EE" w:rsidP="00DF57EE">
            <w:pPr>
              <w:contextualSpacing/>
              <w:rPr>
                <w:sz w:val="26"/>
                <w:szCs w:val="26"/>
              </w:rPr>
            </w:pPr>
            <w:r w:rsidRPr="00212A0A">
              <w:rPr>
                <w:sz w:val="26"/>
                <w:szCs w:val="26"/>
              </w:rPr>
              <w:t>- методику расчета элементов конструкций на прочность, жесткость и устойчивость при различных видах деформации;</w:t>
            </w:r>
          </w:p>
          <w:p w:rsidR="00DF57EE" w:rsidRPr="00212A0A" w:rsidRDefault="00DF57EE" w:rsidP="00DF57EE">
            <w:pPr>
              <w:contextualSpacing/>
              <w:rPr>
                <w:sz w:val="26"/>
                <w:szCs w:val="26"/>
              </w:rPr>
            </w:pPr>
            <w:r w:rsidRPr="00212A0A">
              <w:rPr>
                <w:sz w:val="26"/>
                <w:szCs w:val="26"/>
              </w:rPr>
              <w:t>- основы расчетов механических передач и простейших сборочных единиц общего назначения.</w:t>
            </w:r>
          </w:p>
          <w:p w:rsidR="00DF57EE" w:rsidRPr="00212A0A" w:rsidRDefault="00DF57EE" w:rsidP="00DF57EE">
            <w:pPr>
              <w:pStyle w:val="23"/>
              <w:shd w:val="clear" w:color="auto" w:fill="auto"/>
              <w:spacing w:before="0" w:after="0" w:line="240" w:lineRule="auto"/>
              <w:ind w:firstLine="0"/>
              <w:contextualSpacing/>
              <w:jc w:val="both"/>
              <w:rPr>
                <w:i/>
                <w:sz w:val="26"/>
                <w:szCs w:val="26"/>
              </w:rPr>
            </w:pPr>
            <w:r w:rsidRPr="00212A0A">
              <w:rPr>
                <w:i/>
                <w:sz w:val="26"/>
                <w:szCs w:val="26"/>
              </w:rPr>
              <w:t>- основные понятия и аксиомы статики, кине</w:t>
            </w:r>
            <w:r w:rsidRPr="00212A0A">
              <w:rPr>
                <w:i/>
                <w:sz w:val="26"/>
                <w:szCs w:val="26"/>
              </w:rPr>
              <w:softHyphen/>
              <w:t xml:space="preserve">матики и динамики; </w:t>
            </w:r>
          </w:p>
          <w:p w:rsidR="00DF57EE" w:rsidRPr="00212A0A" w:rsidRDefault="00DF57EE" w:rsidP="00DF57EE">
            <w:pPr>
              <w:pStyle w:val="23"/>
              <w:shd w:val="clear" w:color="auto" w:fill="auto"/>
              <w:spacing w:before="0" w:after="0" w:line="240" w:lineRule="auto"/>
              <w:ind w:firstLine="0"/>
              <w:contextualSpacing/>
              <w:jc w:val="both"/>
              <w:rPr>
                <w:i/>
                <w:sz w:val="26"/>
                <w:szCs w:val="26"/>
              </w:rPr>
            </w:pPr>
            <w:r w:rsidRPr="00212A0A">
              <w:rPr>
                <w:i/>
                <w:sz w:val="26"/>
                <w:szCs w:val="26"/>
              </w:rPr>
              <w:t>- элементы конструкций;</w:t>
            </w:r>
          </w:p>
          <w:p w:rsidR="00DF57EE" w:rsidRPr="00212A0A" w:rsidRDefault="00DF57EE" w:rsidP="00DF57EE">
            <w:pPr>
              <w:pStyle w:val="23"/>
              <w:shd w:val="clear" w:color="auto" w:fill="auto"/>
              <w:spacing w:before="0" w:after="0" w:line="240" w:lineRule="auto"/>
              <w:ind w:firstLine="0"/>
              <w:contextualSpacing/>
              <w:jc w:val="both"/>
              <w:rPr>
                <w:i/>
                <w:sz w:val="26"/>
                <w:szCs w:val="26"/>
              </w:rPr>
            </w:pPr>
            <w:r w:rsidRPr="00212A0A">
              <w:rPr>
                <w:i/>
                <w:sz w:val="26"/>
                <w:szCs w:val="26"/>
              </w:rPr>
              <w:t xml:space="preserve">- понятия кручения и изгиба; </w:t>
            </w:r>
          </w:p>
          <w:p w:rsidR="00DF57EE" w:rsidRPr="00212A0A" w:rsidRDefault="00DF57EE" w:rsidP="00DF57EE">
            <w:pPr>
              <w:pStyle w:val="23"/>
              <w:shd w:val="clear" w:color="auto" w:fill="auto"/>
              <w:spacing w:before="0" w:after="0" w:line="240" w:lineRule="auto"/>
              <w:ind w:firstLine="0"/>
              <w:contextualSpacing/>
              <w:jc w:val="both"/>
              <w:rPr>
                <w:i/>
                <w:sz w:val="26"/>
                <w:szCs w:val="26"/>
              </w:rPr>
            </w:pPr>
            <w:r w:rsidRPr="00212A0A">
              <w:rPr>
                <w:i/>
                <w:sz w:val="26"/>
                <w:szCs w:val="26"/>
              </w:rPr>
              <w:t xml:space="preserve">-основные методы определения кинематических характеристик звеньев и силовых факторов, действующих на звенья в процессе работы механизма; </w:t>
            </w:r>
          </w:p>
          <w:p w:rsidR="00DF57EE" w:rsidRPr="00212A0A" w:rsidRDefault="00DF57EE" w:rsidP="00DF57EE">
            <w:pPr>
              <w:pStyle w:val="23"/>
              <w:shd w:val="clear" w:color="auto" w:fill="auto"/>
              <w:spacing w:before="0" w:after="0" w:line="240" w:lineRule="auto"/>
              <w:ind w:firstLine="0"/>
              <w:contextualSpacing/>
              <w:jc w:val="both"/>
              <w:rPr>
                <w:i/>
                <w:sz w:val="26"/>
                <w:szCs w:val="26"/>
              </w:rPr>
            </w:pPr>
            <w:r w:rsidRPr="00212A0A">
              <w:rPr>
                <w:i/>
                <w:sz w:val="26"/>
                <w:szCs w:val="26"/>
              </w:rPr>
              <w:t xml:space="preserve">- принципы построения схем механических систем; </w:t>
            </w:r>
          </w:p>
          <w:p w:rsidR="00DF57EE" w:rsidRPr="00212A0A" w:rsidRDefault="00DF57EE" w:rsidP="00DF57EE">
            <w:pPr>
              <w:pStyle w:val="23"/>
              <w:shd w:val="clear" w:color="auto" w:fill="auto"/>
              <w:spacing w:before="0" w:after="0" w:line="240" w:lineRule="auto"/>
              <w:ind w:firstLine="0"/>
              <w:contextualSpacing/>
              <w:jc w:val="both"/>
              <w:rPr>
                <w:i/>
                <w:sz w:val="26"/>
                <w:szCs w:val="26"/>
              </w:rPr>
            </w:pPr>
            <w:r w:rsidRPr="00212A0A">
              <w:rPr>
                <w:i/>
                <w:sz w:val="26"/>
                <w:szCs w:val="26"/>
              </w:rPr>
              <w:t>- методики расчета на прочность, жесткость и устойчивость элементов машин и их конструкций;</w:t>
            </w:r>
          </w:p>
          <w:p w:rsidR="00DF57EE" w:rsidRPr="00D5642C" w:rsidRDefault="00DF57EE" w:rsidP="00DF57EE">
            <w:pPr>
              <w:autoSpaceDE w:val="0"/>
              <w:autoSpaceDN w:val="0"/>
              <w:adjustRightInd w:val="0"/>
              <w:jc w:val="both"/>
              <w:rPr>
                <w:color w:val="000000"/>
                <w:sz w:val="26"/>
                <w:szCs w:val="26"/>
              </w:rPr>
            </w:pPr>
            <w:r w:rsidRPr="00212A0A">
              <w:rPr>
                <w:i/>
                <w:sz w:val="26"/>
                <w:szCs w:val="26"/>
              </w:rPr>
              <w:t>- структуру механизмов и механических систем.</w:t>
            </w:r>
          </w:p>
        </w:tc>
        <w:tc>
          <w:tcPr>
            <w:tcW w:w="4536" w:type="dxa"/>
          </w:tcPr>
          <w:p w:rsidR="00DF57EE" w:rsidRPr="00D5642C" w:rsidRDefault="00DF57EE" w:rsidP="00DB0ECE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D5642C">
              <w:rPr>
                <w:sz w:val="26"/>
                <w:szCs w:val="26"/>
              </w:rPr>
              <w:t>Самооценка результатов собственной деятельности. Публичный рейтинг с целью демонстрации индивидуальных и групповых компетенций</w:t>
            </w:r>
          </w:p>
        </w:tc>
      </w:tr>
      <w:tr w:rsidR="00DF57EE" w:rsidRPr="00D5642C" w:rsidTr="00DB0ECE">
        <w:tc>
          <w:tcPr>
            <w:tcW w:w="5495" w:type="dxa"/>
          </w:tcPr>
          <w:p w:rsidR="00DF57EE" w:rsidRPr="00104835" w:rsidRDefault="00DF57EE" w:rsidP="00DF57EE">
            <w:pPr>
              <w:jc w:val="both"/>
              <w:outlineLvl w:val="0"/>
              <w:rPr>
                <w:rFonts w:eastAsia="Calibri"/>
                <w:iCs/>
                <w:sz w:val="26"/>
                <w:szCs w:val="26"/>
              </w:rPr>
            </w:pPr>
            <w:r w:rsidRPr="00104835">
              <w:rPr>
                <w:rFonts w:eastAsia="Calibri"/>
                <w:iCs/>
                <w:sz w:val="26"/>
                <w:szCs w:val="26"/>
              </w:rPr>
              <w:t>ОК.01 Выбирать способы решения задач профессиональной деятельности, применительно к различным контекстам;</w:t>
            </w:r>
          </w:p>
        </w:tc>
        <w:tc>
          <w:tcPr>
            <w:tcW w:w="4536" w:type="dxa"/>
          </w:tcPr>
          <w:p w:rsidR="00DF57EE" w:rsidRPr="00D5642C" w:rsidRDefault="00DF57EE" w:rsidP="00DF57EE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D5642C">
              <w:rPr>
                <w:sz w:val="26"/>
                <w:szCs w:val="26"/>
              </w:rPr>
              <w:t>Самооценка результатов собственной деятельности. Публичный рейтинг с целью демонстрации индивидуальных и групповых компетенций</w:t>
            </w:r>
          </w:p>
        </w:tc>
      </w:tr>
      <w:tr w:rsidR="00DF57EE" w:rsidRPr="00D5642C" w:rsidTr="00DB0ECE">
        <w:tc>
          <w:tcPr>
            <w:tcW w:w="5495" w:type="dxa"/>
          </w:tcPr>
          <w:p w:rsidR="00DF57EE" w:rsidRPr="00104835" w:rsidRDefault="00DF57EE" w:rsidP="00DF57EE">
            <w:pPr>
              <w:jc w:val="both"/>
              <w:outlineLvl w:val="0"/>
              <w:rPr>
                <w:rFonts w:eastAsia="Calibri"/>
                <w:sz w:val="26"/>
                <w:szCs w:val="26"/>
              </w:rPr>
            </w:pPr>
            <w:r w:rsidRPr="00104835">
              <w:rPr>
                <w:rFonts w:eastAsia="Calibri"/>
                <w:sz w:val="26"/>
                <w:szCs w:val="26"/>
              </w:rPr>
              <w:t>ОК.02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деятельности;</w:t>
            </w:r>
          </w:p>
        </w:tc>
        <w:tc>
          <w:tcPr>
            <w:tcW w:w="4536" w:type="dxa"/>
          </w:tcPr>
          <w:p w:rsidR="00DF57EE" w:rsidRPr="00D5642C" w:rsidRDefault="00DF57EE" w:rsidP="00DF57EE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D5642C">
              <w:rPr>
                <w:sz w:val="26"/>
                <w:szCs w:val="26"/>
              </w:rPr>
              <w:t xml:space="preserve">Экспертная оценка </w:t>
            </w:r>
            <w:proofErr w:type="spellStart"/>
            <w:r w:rsidRPr="00D5642C">
              <w:rPr>
                <w:sz w:val="26"/>
                <w:szCs w:val="26"/>
              </w:rPr>
              <w:t>сформированности</w:t>
            </w:r>
            <w:proofErr w:type="spellEnd"/>
            <w:r w:rsidRPr="00D5642C">
              <w:rPr>
                <w:sz w:val="26"/>
                <w:szCs w:val="26"/>
              </w:rPr>
              <w:t xml:space="preserve"> компетенций в ходе практической работы. Обратная связь (анализ и обсуждение результатов деятельности с целью выявления сильных/слабых компетенций студента)</w:t>
            </w:r>
          </w:p>
        </w:tc>
      </w:tr>
      <w:tr w:rsidR="00DF57EE" w:rsidRPr="00D5642C" w:rsidTr="00DB0ECE">
        <w:tc>
          <w:tcPr>
            <w:tcW w:w="5495" w:type="dxa"/>
          </w:tcPr>
          <w:p w:rsidR="00DF57EE" w:rsidRPr="00104835" w:rsidRDefault="00DF57EE" w:rsidP="00DF57EE">
            <w:pPr>
              <w:suppressAutoHyphens/>
              <w:jc w:val="both"/>
              <w:rPr>
                <w:rFonts w:eastAsia="Calibri"/>
                <w:sz w:val="26"/>
                <w:szCs w:val="26"/>
              </w:rPr>
            </w:pPr>
            <w:r w:rsidRPr="00104835">
              <w:rPr>
                <w:rFonts w:eastAsia="Calibri"/>
                <w:sz w:val="26"/>
                <w:szCs w:val="26"/>
              </w:rPr>
              <w:t>ОК.03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      </w:r>
          </w:p>
        </w:tc>
        <w:tc>
          <w:tcPr>
            <w:tcW w:w="4536" w:type="dxa"/>
          </w:tcPr>
          <w:p w:rsidR="00DF57EE" w:rsidRPr="00D5642C" w:rsidRDefault="00DF57EE" w:rsidP="00DF57EE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D5642C">
              <w:rPr>
                <w:sz w:val="26"/>
                <w:szCs w:val="26"/>
              </w:rPr>
              <w:t>Диагностика. Кейс- метод с целью оценки способностей к анализу, контролю и принятию решений.</w:t>
            </w:r>
          </w:p>
        </w:tc>
      </w:tr>
      <w:tr w:rsidR="00DF57EE" w:rsidRPr="00D5642C" w:rsidTr="00DB0ECE">
        <w:tc>
          <w:tcPr>
            <w:tcW w:w="5495" w:type="dxa"/>
          </w:tcPr>
          <w:p w:rsidR="00DF57EE" w:rsidRPr="00104835" w:rsidRDefault="00DF57EE" w:rsidP="00DF57EE">
            <w:pPr>
              <w:suppressAutoHyphens/>
              <w:jc w:val="both"/>
              <w:rPr>
                <w:rFonts w:eastAsia="Calibri"/>
                <w:sz w:val="26"/>
                <w:szCs w:val="26"/>
              </w:rPr>
            </w:pPr>
            <w:r w:rsidRPr="00104835">
              <w:rPr>
                <w:rFonts w:eastAsia="Calibri"/>
                <w:sz w:val="26"/>
                <w:szCs w:val="26"/>
              </w:rPr>
              <w:t>ОК.04 Эффективно взаимодействовать и работать в коллективе и команде;</w:t>
            </w:r>
          </w:p>
        </w:tc>
        <w:tc>
          <w:tcPr>
            <w:tcW w:w="4536" w:type="dxa"/>
          </w:tcPr>
          <w:p w:rsidR="00DF57EE" w:rsidRPr="00D5642C" w:rsidRDefault="00DF57EE" w:rsidP="00DF57EE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D5642C">
              <w:rPr>
                <w:sz w:val="26"/>
                <w:szCs w:val="26"/>
              </w:rPr>
              <w:t>Количественная оценка результатов практической деятельности. Качественная оценка результатов практической деятельности</w:t>
            </w:r>
          </w:p>
        </w:tc>
      </w:tr>
      <w:tr w:rsidR="00DF57EE" w:rsidRPr="00D5642C" w:rsidTr="00DB0ECE">
        <w:tc>
          <w:tcPr>
            <w:tcW w:w="5495" w:type="dxa"/>
          </w:tcPr>
          <w:p w:rsidR="00DF57EE" w:rsidRDefault="00DF57EE" w:rsidP="00DF57EE">
            <w:r w:rsidRPr="00104835">
              <w:rPr>
                <w:rFonts w:eastAsia="Calibri"/>
                <w:sz w:val="26"/>
                <w:szCs w:val="26"/>
              </w:rPr>
              <w:t>ОК.05 Осуществлять устную и письменную коммуникацию на государственном языке с учетом особенностей социального и культурного контекста;</w:t>
            </w:r>
          </w:p>
        </w:tc>
        <w:tc>
          <w:tcPr>
            <w:tcW w:w="4536" w:type="dxa"/>
          </w:tcPr>
          <w:p w:rsidR="00DF57EE" w:rsidRPr="00D5642C" w:rsidRDefault="00DF57EE" w:rsidP="00DF57EE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D5642C">
              <w:rPr>
                <w:sz w:val="26"/>
                <w:szCs w:val="26"/>
              </w:rPr>
              <w:t>Практическая работа. Технический тест.</w:t>
            </w:r>
          </w:p>
        </w:tc>
      </w:tr>
      <w:tr w:rsidR="00DF57EE" w:rsidRPr="00D5642C" w:rsidTr="00DB0ECE">
        <w:tc>
          <w:tcPr>
            <w:tcW w:w="5495" w:type="dxa"/>
          </w:tcPr>
          <w:p w:rsidR="00DF57EE" w:rsidRPr="001411DB" w:rsidRDefault="00DF57EE" w:rsidP="00DF57EE">
            <w:pPr>
              <w:spacing w:before="60" w:after="60"/>
              <w:jc w:val="both"/>
              <w:rPr>
                <w:b/>
                <w:sz w:val="26"/>
                <w:szCs w:val="26"/>
              </w:rPr>
            </w:pPr>
            <w:r w:rsidRPr="001411DB">
              <w:rPr>
                <w:sz w:val="26"/>
                <w:szCs w:val="26"/>
              </w:rPr>
              <w:lastRenderedPageBreak/>
              <w:t>ПК 1.1. Использовать конструкторскую и технологическую документацию при разработке технологических процессов изготовления деталей машин.</w:t>
            </w:r>
          </w:p>
        </w:tc>
        <w:tc>
          <w:tcPr>
            <w:tcW w:w="4536" w:type="dxa"/>
          </w:tcPr>
          <w:p w:rsidR="00DF57EE" w:rsidRPr="00D5642C" w:rsidRDefault="00DF57EE" w:rsidP="00DF57EE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proofErr w:type="spellStart"/>
            <w:r w:rsidRPr="00D5642C">
              <w:rPr>
                <w:sz w:val="26"/>
                <w:szCs w:val="26"/>
              </w:rPr>
              <w:t>Взаимооценка</w:t>
            </w:r>
            <w:proofErr w:type="spellEnd"/>
            <w:r w:rsidRPr="00D5642C">
              <w:rPr>
                <w:sz w:val="26"/>
                <w:szCs w:val="26"/>
              </w:rPr>
              <w:t xml:space="preserve"> индивидуальных и групповых результатов. Социометрия с целью определения командного взаимодействия и ролей участников</w:t>
            </w:r>
          </w:p>
        </w:tc>
      </w:tr>
      <w:tr w:rsidR="00DF57EE" w:rsidRPr="00D5642C" w:rsidTr="00DB0ECE">
        <w:tc>
          <w:tcPr>
            <w:tcW w:w="5495" w:type="dxa"/>
          </w:tcPr>
          <w:p w:rsidR="00DF57EE" w:rsidRPr="001411DB" w:rsidRDefault="00DF57EE" w:rsidP="00DF57EE">
            <w:pPr>
              <w:spacing w:before="60" w:after="60"/>
              <w:jc w:val="both"/>
              <w:rPr>
                <w:b/>
                <w:sz w:val="26"/>
                <w:szCs w:val="26"/>
              </w:rPr>
            </w:pPr>
            <w:r w:rsidRPr="001411DB">
              <w:rPr>
                <w:sz w:val="26"/>
                <w:szCs w:val="26"/>
              </w:rPr>
              <w:t>ПК 1.2. Выбирать метод получения заготовок с учетом условий производства.</w:t>
            </w:r>
          </w:p>
        </w:tc>
        <w:tc>
          <w:tcPr>
            <w:tcW w:w="4536" w:type="dxa"/>
          </w:tcPr>
          <w:p w:rsidR="00DF57EE" w:rsidRPr="00D5642C" w:rsidRDefault="00DF57EE" w:rsidP="00DF57EE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D5642C">
              <w:rPr>
                <w:sz w:val="26"/>
                <w:szCs w:val="26"/>
              </w:rPr>
              <w:t xml:space="preserve">Работа проектных групп с целью оценки </w:t>
            </w:r>
            <w:proofErr w:type="gramStart"/>
            <w:r w:rsidRPr="00D5642C">
              <w:rPr>
                <w:sz w:val="26"/>
                <w:szCs w:val="26"/>
              </w:rPr>
              <w:t>ОК</w:t>
            </w:r>
            <w:proofErr w:type="gramEnd"/>
            <w:r w:rsidRPr="00D5642C">
              <w:rPr>
                <w:sz w:val="26"/>
                <w:szCs w:val="26"/>
              </w:rPr>
              <w:t xml:space="preserve"> связанных с навыками управления рабочей группой</w:t>
            </w:r>
          </w:p>
        </w:tc>
      </w:tr>
      <w:tr w:rsidR="00DF57EE" w:rsidRPr="00D5642C" w:rsidTr="00DB0ECE">
        <w:tc>
          <w:tcPr>
            <w:tcW w:w="5495" w:type="dxa"/>
          </w:tcPr>
          <w:p w:rsidR="00DF57EE" w:rsidRPr="001411DB" w:rsidRDefault="00DF57EE" w:rsidP="00DF57EE">
            <w:pPr>
              <w:spacing w:before="60" w:after="60"/>
              <w:jc w:val="both"/>
              <w:rPr>
                <w:b/>
                <w:sz w:val="26"/>
                <w:szCs w:val="26"/>
              </w:rPr>
            </w:pPr>
            <w:r w:rsidRPr="001411DB">
              <w:rPr>
                <w:sz w:val="26"/>
                <w:szCs w:val="26"/>
              </w:rPr>
              <w:t>ПК 1.3. Выбирать методы механической обработки и последовательность технологического процесса обработки деталей машин в машиностроительном производстве.</w:t>
            </w:r>
          </w:p>
        </w:tc>
        <w:tc>
          <w:tcPr>
            <w:tcW w:w="4536" w:type="dxa"/>
          </w:tcPr>
          <w:p w:rsidR="00DF57EE" w:rsidRPr="00D5642C" w:rsidRDefault="00DF57EE" w:rsidP="00DF57EE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D5642C">
              <w:rPr>
                <w:sz w:val="26"/>
                <w:szCs w:val="26"/>
              </w:rPr>
              <w:t>Анализ достижений с целью выявления зоны ближайшего развития студента.</w:t>
            </w:r>
          </w:p>
        </w:tc>
      </w:tr>
      <w:tr w:rsidR="00DF57EE" w:rsidRPr="00D5642C" w:rsidTr="00DB0ECE">
        <w:tc>
          <w:tcPr>
            <w:tcW w:w="5495" w:type="dxa"/>
          </w:tcPr>
          <w:p w:rsidR="00DF57EE" w:rsidRPr="001411DB" w:rsidRDefault="00DF57EE" w:rsidP="00DF57EE">
            <w:pPr>
              <w:spacing w:before="60" w:after="60"/>
              <w:jc w:val="both"/>
              <w:rPr>
                <w:b/>
                <w:sz w:val="26"/>
                <w:szCs w:val="26"/>
              </w:rPr>
            </w:pPr>
            <w:r w:rsidRPr="001411DB">
              <w:rPr>
                <w:sz w:val="26"/>
                <w:szCs w:val="26"/>
              </w:rPr>
              <w:t>ПК 1.4. Выбирать схемы базирования заготовок, оборудование, инструмент и оснастку для изготовления деталей машин.</w:t>
            </w:r>
          </w:p>
        </w:tc>
        <w:tc>
          <w:tcPr>
            <w:tcW w:w="4536" w:type="dxa"/>
          </w:tcPr>
          <w:p w:rsidR="00DF57EE" w:rsidRPr="00D5642C" w:rsidRDefault="00DF57EE" w:rsidP="00DF57EE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D5642C">
              <w:rPr>
                <w:sz w:val="26"/>
                <w:szCs w:val="26"/>
              </w:rPr>
              <w:t>Приемы решения задач с целью выявления навыков решения задач с использованием инновационных приемов и методов.</w:t>
            </w:r>
          </w:p>
        </w:tc>
      </w:tr>
      <w:tr w:rsidR="00DF57EE" w:rsidRPr="00D5642C" w:rsidTr="00DB0ECE">
        <w:tc>
          <w:tcPr>
            <w:tcW w:w="5495" w:type="dxa"/>
          </w:tcPr>
          <w:p w:rsidR="00DF57EE" w:rsidRPr="001411DB" w:rsidRDefault="00DF57EE" w:rsidP="00DF57EE">
            <w:pPr>
              <w:spacing w:before="60" w:after="60"/>
              <w:jc w:val="both"/>
              <w:rPr>
                <w:b/>
                <w:sz w:val="26"/>
                <w:szCs w:val="26"/>
              </w:rPr>
            </w:pPr>
            <w:r w:rsidRPr="001411DB">
              <w:rPr>
                <w:sz w:val="26"/>
                <w:szCs w:val="26"/>
              </w:rPr>
              <w:t>ПК 1.5. Выполнять расчеты параметров механической обработки изготовления деталей машин, в том числе с применением систем автоматизированного проектирования.</w:t>
            </w:r>
          </w:p>
        </w:tc>
        <w:tc>
          <w:tcPr>
            <w:tcW w:w="4536" w:type="dxa"/>
          </w:tcPr>
          <w:p w:rsidR="00DF57EE" w:rsidRPr="00D5642C" w:rsidRDefault="00DF57EE" w:rsidP="00DF57EE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D5642C">
              <w:rPr>
                <w:color w:val="000000"/>
                <w:sz w:val="26"/>
                <w:szCs w:val="26"/>
              </w:rPr>
              <w:t>Результаты выполнения практических заданий №1-10</w:t>
            </w:r>
          </w:p>
        </w:tc>
      </w:tr>
      <w:tr w:rsidR="00DF57EE" w:rsidRPr="00D5642C" w:rsidTr="00DB0ECE">
        <w:tc>
          <w:tcPr>
            <w:tcW w:w="5495" w:type="dxa"/>
          </w:tcPr>
          <w:p w:rsidR="00DF57EE" w:rsidRPr="001411DB" w:rsidRDefault="00DF57EE" w:rsidP="00DF57EE">
            <w:pPr>
              <w:contextualSpacing/>
              <w:jc w:val="both"/>
              <w:rPr>
                <w:sz w:val="26"/>
                <w:szCs w:val="26"/>
              </w:rPr>
            </w:pPr>
            <w:r w:rsidRPr="001411DB">
              <w:rPr>
                <w:sz w:val="26"/>
                <w:szCs w:val="26"/>
              </w:rPr>
              <w:t>ПК 1.6. Разрабатывать технологическую документацию по изготовлению деталей машин, в том числе с применением систем автоматизированного проектирования.</w:t>
            </w:r>
          </w:p>
        </w:tc>
        <w:tc>
          <w:tcPr>
            <w:tcW w:w="4536" w:type="dxa"/>
          </w:tcPr>
          <w:p w:rsidR="00DF57EE" w:rsidRPr="00D5642C" w:rsidRDefault="00DF57EE" w:rsidP="00DF57EE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D5642C">
              <w:rPr>
                <w:color w:val="000000"/>
                <w:sz w:val="26"/>
                <w:szCs w:val="26"/>
              </w:rPr>
              <w:t>оценка устного ответа по разделам «Кинематика, статика и сопротивление материалов и детали машин»</w:t>
            </w:r>
          </w:p>
          <w:p w:rsidR="00DF57EE" w:rsidRPr="00D5642C" w:rsidRDefault="00DF57EE" w:rsidP="00DF57EE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D5642C">
              <w:rPr>
                <w:color w:val="000000"/>
                <w:sz w:val="26"/>
                <w:szCs w:val="26"/>
              </w:rPr>
              <w:t>- оценка результатов выполнения лабораторных работ №1-5</w:t>
            </w:r>
          </w:p>
        </w:tc>
      </w:tr>
      <w:tr w:rsidR="00DF57EE" w:rsidRPr="00D5642C" w:rsidTr="00DB0ECE">
        <w:tc>
          <w:tcPr>
            <w:tcW w:w="5495" w:type="dxa"/>
          </w:tcPr>
          <w:p w:rsidR="00DF57EE" w:rsidRPr="001411DB" w:rsidRDefault="00DF57EE" w:rsidP="00DF57EE">
            <w:pPr>
              <w:spacing w:before="60" w:after="60"/>
              <w:jc w:val="both"/>
              <w:rPr>
                <w:b/>
                <w:sz w:val="26"/>
                <w:szCs w:val="26"/>
              </w:rPr>
            </w:pPr>
            <w:r w:rsidRPr="001411DB">
              <w:rPr>
                <w:sz w:val="26"/>
                <w:szCs w:val="26"/>
              </w:rPr>
              <w:t>ПК 3.1. Разрабатывать технологический процесс сборки изделий с применением конструкторской и технологической документации.</w:t>
            </w:r>
          </w:p>
        </w:tc>
        <w:tc>
          <w:tcPr>
            <w:tcW w:w="4536" w:type="dxa"/>
          </w:tcPr>
          <w:p w:rsidR="00DF57EE" w:rsidRPr="00D5642C" w:rsidRDefault="00DF57EE" w:rsidP="00DF57EE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D5642C">
              <w:rPr>
                <w:color w:val="000000"/>
                <w:sz w:val="26"/>
                <w:szCs w:val="26"/>
              </w:rPr>
              <w:t>Результаты выполнения практических заданий №1-10</w:t>
            </w:r>
          </w:p>
        </w:tc>
      </w:tr>
      <w:tr w:rsidR="00DF57EE" w:rsidRPr="00D5642C" w:rsidTr="00DB0ECE">
        <w:tc>
          <w:tcPr>
            <w:tcW w:w="5495" w:type="dxa"/>
          </w:tcPr>
          <w:p w:rsidR="00DF57EE" w:rsidRPr="001411DB" w:rsidRDefault="00DF57EE" w:rsidP="00DF57EE">
            <w:pPr>
              <w:spacing w:before="60" w:after="60"/>
              <w:jc w:val="both"/>
              <w:rPr>
                <w:b/>
                <w:sz w:val="26"/>
                <w:szCs w:val="26"/>
              </w:rPr>
            </w:pPr>
            <w:r w:rsidRPr="001411DB">
              <w:rPr>
                <w:sz w:val="26"/>
                <w:szCs w:val="26"/>
              </w:rPr>
              <w:t>ПК 3.2. Выбирать оборудование, инструмент и оснастку для осуществления сборки изделий.</w:t>
            </w:r>
          </w:p>
        </w:tc>
        <w:tc>
          <w:tcPr>
            <w:tcW w:w="4536" w:type="dxa"/>
          </w:tcPr>
          <w:p w:rsidR="00DF57EE" w:rsidRPr="00D5642C" w:rsidRDefault="00DF57EE" w:rsidP="00DF57EE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D5642C">
              <w:rPr>
                <w:color w:val="000000"/>
                <w:sz w:val="26"/>
                <w:szCs w:val="26"/>
              </w:rPr>
              <w:t>Результаты выполнения практических заданий №1-10</w:t>
            </w:r>
          </w:p>
        </w:tc>
      </w:tr>
      <w:tr w:rsidR="00DF57EE" w:rsidRPr="00D5642C" w:rsidTr="00DB0ECE">
        <w:tc>
          <w:tcPr>
            <w:tcW w:w="5495" w:type="dxa"/>
          </w:tcPr>
          <w:p w:rsidR="00DF57EE" w:rsidRPr="001411DB" w:rsidRDefault="00DF57EE" w:rsidP="00DF57EE">
            <w:pPr>
              <w:spacing w:before="60" w:after="60"/>
              <w:jc w:val="both"/>
              <w:rPr>
                <w:b/>
                <w:sz w:val="26"/>
                <w:szCs w:val="26"/>
              </w:rPr>
            </w:pPr>
            <w:r w:rsidRPr="001411DB">
              <w:rPr>
                <w:sz w:val="26"/>
                <w:szCs w:val="26"/>
              </w:rPr>
              <w:t>ПК 3.3. Разрабатывать технологическую документацию по сборке изделий, в том числе с применением систем автоматизированного проектирования.</w:t>
            </w:r>
          </w:p>
        </w:tc>
        <w:tc>
          <w:tcPr>
            <w:tcW w:w="4536" w:type="dxa"/>
          </w:tcPr>
          <w:p w:rsidR="00DF57EE" w:rsidRPr="00D5642C" w:rsidRDefault="00DF57EE" w:rsidP="00DF57EE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D5642C">
              <w:rPr>
                <w:color w:val="000000"/>
                <w:sz w:val="26"/>
                <w:szCs w:val="26"/>
              </w:rPr>
              <w:t>- анализ результатов практических работ №1-10</w:t>
            </w:r>
          </w:p>
        </w:tc>
      </w:tr>
      <w:tr w:rsidR="00DF57EE" w:rsidRPr="00D5642C" w:rsidTr="00DB0ECE">
        <w:tc>
          <w:tcPr>
            <w:tcW w:w="5495" w:type="dxa"/>
          </w:tcPr>
          <w:p w:rsidR="00DF57EE" w:rsidRPr="00F339DF" w:rsidRDefault="00DF57EE" w:rsidP="00DF57EE">
            <w:pPr>
              <w:spacing w:before="60" w:after="60"/>
              <w:jc w:val="both"/>
              <w:rPr>
                <w:b/>
                <w:sz w:val="26"/>
                <w:szCs w:val="26"/>
              </w:rPr>
            </w:pPr>
            <w:r w:rsidRPr="00F339DF">
              <w:rPr>
                <w:sz w:val="26"/>
                <w:szCs w:val="26"/>
              </w:rPr>
              <w:t>ПК 3.4. Реализовывать технологический процесс сборки изделий машиностроительного производства.</w:t>
            </w:r>
          </w:p>
        </w:tc>
        <w:tc>
          <w:tcPr>
            <w:tcW w:w="4536" w:type="dxa"/>
          </w:tcPr>
          <w:p w:rsidR="00DF57EE" w:rsidRDefault="00DF57EE" w:rsidP="00DF57EE">
            <w:r w:rsidRPr="009552FC">
              <w:rPr>
                <w:sz w:val="26"/>
                <w:szCs w:val="26"/>
              </w:rPr>
              <w:t>Приемы решения задач с целью выявления навыков решения задач с использованием инновационных приемов и методов.</w:t>
            </w:r>
          </w:p>
        </w:tc>
      </w:tr>
      <w:tr w:rsidR="00DF57EE" w:rsidRPr="00D5642C" w:rsidTr="00DB0ECE">
        <w:tc>
          <w:tcPr>
            <w:tcW w:w="5495" w:type="dxa"/>
          </w:tcPr>
          <w:p w:rsidR="00DF57EE" w:rsidRPr="00F339DF" w:rsidRDefault="00DF57EE" w:rsidP="00DF57EE">
            <w:pPr>
              <w:spacing w:before="60" w:after="60"/>
              <w:jc w:val="both"/>
              <w:rPr>
                <w:b/>
                <w:sz w:val="26"/>
                <w:szCs w:val="26"/>
              </w:rPr>
            </w:pPr>
            <w:r w:rsidRPr="00F339DF">
              <w:rPr>
                <w:sz w:val="26"/>
                <w:szCs w:val="26"/>
              </w:rPr>
              <w:t>ПК 3.5. Контролировать соответствие качества сборки требованиям технологической документации, анализировать причины несоответствия изделий и выпуска продукции низкого качества, участвовать в мероприятиях по их предупреждению и устранению.</w:t>
            </w:r>
          </w:p>
        </w:tc>
        <w:tc>
          <w:tcPr>
            <w:tcW w:w="4536" w:type="dxa"/>
          </w:tcPr>
          <w:p w:rsidR="00DF57EE" w:rsidRDefault="00DF57EE" w:rsidP="00DF57EE">
            <w:r w:rsidRPr="009552FC">
              <w:rPr>
                <w:sz w:val="26"/>
                <w:szCs w:val="26"/>
              </w:rPr>
              <w:t>Приемы решения задач с целью выявления навыков решения задач с использованием инновационных приемов и методов.</w:t>
            </w:r>
          </w:p>
        </w:tc>
      </w:tr>
      <w:tr w:rsidR="00DF57EE" w:rsidRPr="00D5642C" w:rsidTr="00DB0ECE">
        <w:tc>
          <w:tcPr>
            <w:tcW w:w="5495" w:type="dxa"/>
          </w:tcPr>
          <w:p w:rsidR="00DF57EE" w:rsidRDefault="00DF57EE" w:rsidP="00DF57EE">
            <w:r w:rsidRPr="00F339DF">
              <w:rPr>
                <w:sz w:val="26"/>
                <w:szCs w:val="26"/>
              </w:rPr>
              <w:t xml:space="preserve">ПК 3.6. Разрабатывать планировки участков механосборочных цехов машиностроительного </w:t>
            </w:r>
            <w:r w:rsidRPr="00F339DF">
              <w:rPr>
                <w:sz w:val="26"/>
                <w:szCs w:val="26"/>
              </w:rPr>
              <w:lastRenderedPageBreak/>
              <w:t>производства в соответствии с производственными задачами.</w:t>
            </w:r>
          </w:p>
        </w:tc>
        <w:tc>
          <w:tcPr>
            <w:tcW w:w="4536" w:type="dxa"/>
          </w:tcPr>
          <w:p w:rsidR="00DF57EE" w:rsidRDefault="00DF57EE" w:rsidP="00DF57EE">
            <w:r w:rsidRPr="009552FC">
              <w:rPr>
                <w:sz w:val="26"/>
                <w:szCs w:val="26"/>
              </w:rPr>
              <w:lastRenderedPageBreak/>
              <w:t xml:space="preserve">Приемы решения задач с целью выявления навыков решения задач с </w:t>
            </w:r>
            <w:r w:rsidRPr="009552FC">
              <w:rPr>
                <w:sz w:val="26"/>
                <w:szCs w:val="26"/>
              </w:rPr>
              <w:lastRenderedPageBreak/>
              <w:t>использованием инновационных приемов и методов.</w:t>
            </w:r>
          </w:p>
        </w:tc>
      </w:tr>
      <w:tr w:rsidR="0032203F" w:rsidRPr="00D5642C" w:rsidTr="00DB0ECE">
        <w:tc>
          <w:tcPr>
            <w:tcW w:w="5495" w:type="dxa"/>
          </w:tcPr>
          <w:p w:rsidR="0032203F" w:rsidRPr="0032203F" w:rsidRDefault="0032203F" w:rsidP="0032203F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ЛР8 Готовый соответствовать ожиданиям работодателей: </w:t>
            </w:r>
            <w:proofErr w:type="spellStart"/>
            <w:r>
              <w:rPr>
                <w:sz w:val="26"/>
                <w:szCs w:val="26"/>
              </w:rPr>
              <w:t>проектно</w:t>
            </w:r>
            <w:proofErr w:type="spellEnd"/>
            <w:r>
              <w:rPr>
                <w:sz w:val="26"/>
                <w:szCs w:val="26"/>
              </w:rPr>
              <w:t xml:space="preserve">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  <w:tc>
          <w:tcPr>
            <w:tcW w:w="4536" w:type="dxa"/>
          </w:tcPr>
          <w:p w:rsidR="0032203F" w:rsidRPr="00D5642C" w:rsidRDefault="0032203F" w:rsidP="00DB0ECE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D5642C">
              <w:rPr>
                <w:sz w:val="26"/>
                <w:szCs w:val="26"/>
              </w:rPr>
              <w:t>Количественная оценка результатов практической деятельности. Качественная оценка результатов практической деятельности</w:t>
            </w:r>
          </w:p>
        </w:tc>
      </w:tr>
      <w:tr w:rsidR="00DB0ECE" w:rsidRPr="00D5642C" w:rsidTr="00DB0ECE">
        <w:tc>
          <w:tcPr>
            <w:tcW w:w="5495" w:type="dxa"/>
          </w:tcPr>
          <w:p w:rsidR="0032203F" w:rsidRDefault="0032203F" w:rsidP="0032203F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ЛР10 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  <w:p w:rsidR="00DB0ECE" w:rsidRPr="0032203F" w:rsidRDefault="0032203F" w:rsidP="0032203F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Личностные результаты</w:t>
            </w:r>
            <w:r w:rsidRPr="0032203F">
              <w:rPr>
                <w:spacing w:val="1"/>
                <w:sz w:val="26"/>
                <w:szCs w:val="26"/>
              </w:rPr>
              <w:t xml:space="preserve"> </w:t>
            </w:r>
            <w:r w:rsidRPr="0032203F">
              <w:rPr>
                <w:sz w:val="26"/>
                <w:szCs w:val="26"/>
              </w:rPr>
              <w:t>реализации</w:t>
            </w:r>
            <w:r w:rsidRPr="0032203F">
              <w:rPr>
                <w:spacing w:val="-5"/>
                <w:sz w:val="26"/>
                <w:szCs w:val="26"/>
              </w:rPr>
              <w:t xml:space="preserve"> </w:t>
            </w:r>
            <w:r w:rsidRPr="0032203F">
              <w:rPr>
                <w:sz w:val="26"/>
                <w:szCs w:val="26"/>
              </w:rPr>
              <w:t>программы</w:t>
            </w:r>
            <w:r w:rsidRPr="0032203F">
              <w:rPr>
                <w:spacing w:val="-3"/>
                <w:sz w:val="26"/>
                <w:szCs w:val="26"/>
              </w:rPr>
              <w:t xml:space="preserve"> </w:t>
            </w:r>
            <w:r w:rsidRPr="0032203F">
              <w:rPr>
                <w:sz w:val="26"/>
                <w:szCs w:val="26"/>
              </w:rPr>
              <w:t>воспитания, определенные</w:t>
            </w:r>
            <w:r w:rsidRPr="0032203F">
              <w:rPr>
                <w:spacing w:val="-5"/>
                <w:sz w:val="26"/>
                <w:szCs w:val="26"/>
              </w:rPr>
              <w:t xml:space="preserve"> </w:t>
            </w:r>
            <w:r w:rsidRPr="0032203F">
              <w:rPr>
                <w:sz w:val="26"/>
                <w:szCs w:val="26"/>
              </w:rPr>
              <w:t>отраслевыми</w:t>
            </w:r>
            <w:r w:rsidRPr="0032203F">
              <w:rPr>
                <w:spacing w:val="-3"/>
                <w:sz w:val="26"/>
                <w:szCs w:val="26"/>
              </w:rPr>
              <w:t xml:space="preserve"> </w:t>
            </w:r>
            <w:r w:rsidRPr="0032203F">
              <w:rPr>
                <w:sz w:val="26"/>
                <w:szCs w:val="26"/>
              </w:rPr>
              <w:t>требованиями</w:t>
            </w:r>
            <w:r w:rsidRPr="0032203F">
              <w:rPr>
                <w:spacing w:val="-2"/>
                <w:sz w:val="26"/>
                <w:szCs w:val="26"/>
              </w:rPr>
              <w:t xml:space="preserve"> </w:t>
            </w:r>
            <w:r w:rsidRPr="0032203F">
              <w:rPr>
                <w:sz w:val="26"/>
                <w:szCs w:val="26"/>
              </w:rPr>
              <w:t>к</w:t>
            </w:r>
            <w:r w:rsidRPr="0032203F">
              <w:rPr>
                <w:spacing w:val="-3"/>
                <w:sz w:val="26"/>
                <w:szCs w:val="26"/>
              </w:rPr>
              <w:t xml:space="preserve"> </w:t>
            </w:r>
            <w:r w:rsidRPr="0032203F">
              <w:rPr>
                <w:sz w:val="26"/>
                <w:szCs w:val="26"/>
              </w:rPr>
              <w:t>деловым</w:t>
            </w:r>
            <w:r w:rsidRPr="0032203F">
              <w:rPr>
                <w:spacing w:val="-3"/>
                <w:sz w:val="26"/>
                <w:szCs w:val="26"/>
              </w:rPr>
              <w:t xml:space="preserve"> </w:t>
            </w:r>
            <w:r w:rsidRPr="0032203F">
              <w:rPr>
                <w:sz w:val="26"/>
                <w:szCs w:val="26"/>
              </w:rPr>
              <w:t>качествам</w:t>
            </w:r>
            <w:r w:rsidRPr="0032203F">
              <w:rPr>
                <w:spacing w:val="-4"/>
                <w:sz w:val="26"/>
                <w:szCs w:val="26"/>
              </w:rPr>
              <w:t xml:space="preserve"> </w:t>
            </w:r>
            <w:r w:rsidRPr="0032203F">
              <w:rPr>
                <w:sz w:val="26"/>
                <w:szCs w:val="26"/>
              </w:rPr>
              <w:t>личности</w:t>
            </w:r>
          </w:p>
        </w:tc>
        <w:tc>
          <w:tcPr>
            <w:tcW w:w="4536" w:type="dxa"/>
          </w:tcPr>
          <w:p w:rsidR="00DB0ECE" w:rsidRPr="00D5642C" w:rsidRDefault="0032203F" w:rsidP="00DB0ECE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D5642C">
              <w:rPr>
                <w:sz w:val="26"/>
                <w:szCs w:val="26"/>
              </w:rPr>
              <w:t>Количественная оценка результатов практической деятельности. Качественная оценка результатов практической деятельности</w:t>
            </w:r>
          </w:p>
        </w:tc>
      </w:tr>
      <w:tr w:rsidR="00DB0ECE" w:rsidRPr="00D5642C" w:rsidTr="00DB0ECE">
        <w:tc>
          <w:tcPr>
            <w:tcW w:w="5495" w:type="dxa"/>
          </w:tcPr>
          <w:p w:rsidR="00DB0ECE" w:rsidRPr="0032203F" w:rsidRDefault="0032203F" w:rsidP="0032203F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ЛР16 Способный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искать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и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находить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необходимую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информацию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используя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разнообразные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технологии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ее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поиска,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для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решения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возникающих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в</w:t>
            </w:r>
            <w:r>
              <w:rPr>
                <w:spacing w:val="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процессе</w:t>
            </w:r>
            <w:r>
              <w:rPr>
                <w:spacing w:val="53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производственной</w:t>
            </w:r>
            <w:r>
              <w:rPr>
                <w:spacing w:val="56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деятельности</w:t>
            </w:r>
            <w:r>
              <w:rPr>
                <w:spacing w:val="5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проблем</w:t>
            </w:r>
            <w:r>
              <w:rPr>
                <w:spacing w:val="5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в машиностроительной отрасли. Умение грамотно использовать профессиональную документацию.</w:t>
            </w:r>
          </w:p>
        </w:tc>
        <w:tc>
          <w:tcPr>
            <w:tcW w:w="4536" w:type="dxa"/>
          </w:tcPr>
          <w:p w:rsidR="00DB0ECE" w:rsidRPr="00D5642C" w:rsidRDefault="0032203F" w:rsidP="00DB0ECE">
            <w:pPr>
              <w:autoSpaceDE w:val="0"/>
              <w:autoSpaceDN w:val="0"/>
              <w:adjustRightInd w:val="0"/>
              <w:rPr>
                <w:color w:val="000000"/>
                <w:sz w:val="26"/>
                <w:szCs w:val="26"/>
              </w:rPr>
            </w:pPr>
            <w:r w:rsidRPr="00D5642C">
              <w:rPr>
                <w:sz w:val="26"/>
                <w:szCs w:val="26"/>
              </w:rPr>
              <w:t>Количественная оценка результатов практической деятельности. Качественная оценка результатов практической деятельности</w:t>
            </w:r>
          </w:p>
        </w:tc>
      </w:tr>
    </w:tbl>
    <w:p w:rsidR="00DB0ECE" w:rsidRDefault="00DB0ECE" w:rsidP="000623BC">
      <w:pPr>
        <w:spacing w:line="276" w:lineRule="auto"/>
        <w:jc w:val="center"/>
        <w:rPr>
          <w:b/>
          <w:sz w:val="26"/>
          <w:szCs w:val="26"/>
        </w:rPr>
      </w:pPr>
    </w:p>
    <w:p w:rsidR="00DB0ECE" w:rsidRDefault="00DB0ECE" w:rsidP="000623BC">
      <w:pPr>
        <w:spacing w:line="276" w:lineRule="auto"/>
        <w:jc w:val="center"/>
        <w:rPr>
          <w:b/>
          <w:sz w:val="26"/>
          <w:szCs w:val="26"/>
        </w:rPr>
      </w:pPr>
    </w:p>
    <w:p w:rsidR="00DB0ECE" w:rsidRDefault="00DB0ECE" w:rsidP="000623BC">
      <w:pPr>
        <w:spacing w:line="276" w:lineRule="auto"/>
        <w:jc w:val="center"/>
        <w:rPr>
          <w:b/>
          <w:sz w:val="26"/>
          <w:szCs w:val="26"/>
        </w:rPr>
      </w:pPr>
    </w:p>
    <w:p w:rsidR="00DB0ECE" w:rsidRDefault="00DB0ECE" w:rsidP="000623BC">
      <w:pPr>
        <w:spacing w:line="276" w:lineRule="auto"/>
        <w:jc w:val="center"/>
        <w:rPr>
          <w:b/>
          <w:sz w:val="26"/>
          <w:szCs w:val="26"/>
        </w:rPr>
      </w:pPr>
    </w:p>
    <w:p w:rsidR="00DB0ECE" w:rsidRDefault="00DB0ECE" w:rsidP="000623BC">
      <w:pPr>
        <w:spacing w:line="276" w:lineRule="auto"/>
        <w:jc w:val="center"/>
        <w:rPr>
          <w:b/>
          <w:sz w:val="26"/>
          <w:szCs w:val="26"/>
        </w:rPr>
      </w:pPr>
    </w:p>
    <w:p w:rsidR="00DB0ECE" w:rsidRPr="0032203F" w:rsidRDefault="00DB0ECE" w:rsidP="0032203F">
      <w:pPr>
        <w:jc w:val="center"/>
        <w:rPr>
          <w:b/>
          <w:sz w:val="26"/>
          <w:szCs w:val="26"/>
        </w:rPr>
      </w:pPr>
    </w:p>
    <w:p w:rsidR="0032203F" w:rsidRPr="0032203F" w:rsidRDefault="0032203F" w:rsidP="0032203F">
      <w:pPr>
        <w:jc w:val="center"/>
        <w:rPr>
          <w:b/>
          <w:caps/>
          <w:sz w:val="26"/>
          <w:szCs w:val="26"/>
        </w:rPr>
      </w:pPr>
      <w:r w:rsidRPr="0032203F">
        <w:rPr>
          <w:b/>
          <w:sz w:val="26"/>
          <w:szCs w:val="26"/>
        </w:rPr>
        <w:t xml:space="preserve">3 КОНТРОЛЬНО-ОЦЕНОЧНЫЕ МАТЕРИАЛЫ </w:t>
      </w:r>
    </w:p>
    <w:p w:rsidR="00DB0ECE" w:rsidRPr="0032203F" w:rsidRDefault="001103E0" w:rsidP="0032203F">
      <w:pPr>
        <w:jc w:val="center"/>
        <w:rPr>
          <w:b/>
          <w:sz w:val="26"/>
          <w:szCs w:val="26"/>
        </w:rPr>
      </w:pPr>
      <w:r w:rsidRPr="0032203F">
        <w:rPr>
          <w:b/>
          <w:sz w:val="26"/>
          <w:szCs w:val="26"/>
        </w:rPr>
        <w:t>3.1</w:t>
      </w:r>
      <w:r w:rsidR="00DB0ECE" w:rsidRPr="0032203F">
        <w:rPr>
          <w:b/>
          <w:sz w:val="26"/>
          <w:szCs w:val="26"/>
        </w:rPr>
        <w:t xml:space="preserve"> Текущий контроль</w:t>
      </w:r>
    </w:p>
    <w:p w:rsidR="00DB0ECE" w:rsidRPr="0032203F" w:rsidRDefault="001103E0" w:rsidP="0032203F">
      <w:pPr>
        <w:ind w:firstLine="851"/>
        <w:jc w:val="center"/>
        <w:rPr>
          <w:b/>
          <w:sz w:val="26"/>
          <w:szCs w:val="26"/>
        </w:rPr>
      </w:pPr>
      <w:r w:rsidRPr="0032203F">
        <w:rPr>
          <w:b/>
          <w:sz w:val="26"/>
          <w:szCs w:val="26"/>
        </w:rPr>
        <w:t xml:space="preserve">3.1.1 </w:t>
      </w:r>
      <w:r w:rsidR="00DB0ECE" w:rsidRPr="0032203F">
        <w:rPr>
          <w:b/>
          <w:sz w:val="26"/>
          <w:szCs w:val="26"/>
        </w:rPr>
        <w:t>Банк тестовых заданий по темам дисциплины</w:t>
      </w:r>
    </w:p>
    <w:p w:rsidR="0032203F" w:rsidRDefault="0032203F" w:rsidP="0032203F">
      <w:pPr>
        <w:shd w:val="clear" w:color="auto" w:fill="FFFFFF"/>
        <w:ind w:firstLine="567"/>
        <w:jc w:val="center"/>
        <w:rPr>
          <w:b/>
          <w:bCs/>
          <w:color w:val="2B2727"/>
          <w:spacing w:val="8"/>
          <w:sz w:val="26"/>
          <w:szCs w:val="26"/>
        </w:rPr>
      </w:pPr>
    </w:p>
    <w:p w:rsidR="001103E0" w:rsidRPr="0032203F" w:rsidRDefault="001103E0" w:rsidP="0032203F">
      <w:pPr>
        <w:shd w:val="clear" w:color="auto" w:fill="FFFFFF"/>
        <w:ind w:firstLine="567"/>
        <w:jc w:val="center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Тест № 1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1. Величина, которая не является скаляром?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Перемещение.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+ 2. Потенциальная энергия.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Время.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Мощность.</w:t>
      </w:r>
    </w:p>
    <w:p w:rsidR="001103E0" w:rsidRPr="0032203F" w:rsidRDefault="001103E0" w:rsidP="0032203F">
      <w:pPr>
        <w:shd w:val="clear" w:color="auto" w:fill="FFFFFF"/>
        <w:ind w:firstLine="567"/>
        <w:rPr>
          <w:b/>
          <w:color w:val="2B2727"/>
          <w:spacing w:val="8"/>
          <w:sz w:val="26"/>
          <w:szCs w:val="26"/>
        </w:rPr>
      </w:pPr>
      <w:r w:rsidRPr="0032203F">
        <w:rPr>
          <w:b/>
          <w:color w:val="2B2727"/>
          <w:spacing w:val="8"/>
          <w:sz w:val="26"/>
          <w:szCs w:val="26"/>
        </w:rPr>
        <w:lastRenderedPageBreak/>
        <w:t>2. Дифференциальное уравнение вращательного движения тела можно записать: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+ 1. Одной формулой.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Трех формулах.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Имеет однозначное выражение.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Двух формулах.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3. Что называется чугуном?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+ 1. Сплав железа с углеродом с содержанием углерода от 2,14 до 6,67%.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Сплав железа с серой и фосфором.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Сплав железа с марганцем.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Сплав железа с алюминием.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 xml:space="preserve">4. Какую из перечисленных </w:t>
      </w:r>
      <w:proofErr w:type="spellStart"/>
      <w:r w:rsidRPr="0032203F">
        <w:rPr>
          <w:b/>
          <w:bCs/>
          <w:color w:val="2B2727"/>
          <w:spacing w:val="8"/>
          <w:sz w:val="26"/>
          <w:szCs w:val="26"/>
        </w:rPr>
        <w:t>резьб</w:t>
      </w:r>
      <w:proofErr w:type="spellEnd"/>
      <w:r w:rsidRPr="0032203F">
        <w:rPr>
          <w:b/>
          <w:bCs/>
          <w:color w:val="2B2727"/>
          <w:spacing w:val="8"/>
          <w:sz w:val="26"/>
          <w:szCs w:val="26"/>
        </w:rPr>
        <w:t xml:space="preserve"> следует применить в винтовом домкрате?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+ 1.Метрическую (треугольную).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2.Круглую.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3.Трапецеидальную.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4.Упорную.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5. К какому виду механических передач относятся цепные передачи?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Трением с промежуточной гибкой связью.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+ 2. Зацеплением с промежуточной гибкой связью.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Трением с непосредственным касанием рабочих тел.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Зацеплением с непосредственным касанием рабочих тел.</w:t>
      </w:r>
    </w:p>
    <w:p w:rsidR="001103E0" w:rsidRPr="0032203F" w:rsidRDefault="001103E0" w:rsidP="0032203F">
      <w:pPr>
        <w:shd w:val="clear" w:color="auto" w:fill="FFFFFF"/>
        <w:ind w:firstLine="567"/>
        <w:jc w:val="center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Тест № 2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1. Сила трения между поверхностями: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+ 1. Зависит от нормальной реакции и коэффициента трения.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Меньшая чем нормальная реакция.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Равняется нормальной реакции в точке контакта.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Большая чем нормальная реакция.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2. Приложение к твердому телу совокупности сил, которые уравновешиваются, приводит к: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Смещение равнодействующей.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+ 2. Никаких изменений не происходит.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Нарушение равновесия тела.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Уравновешение тела.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 xml:space="preserve">3. Примеси каких элементов </w:t>
      </w:r>
      <w:proofErr w:type="spellStart"/>
      <w:r w:rsidRPr="0032203F">
        <w:rPr>
          <w:b/>
          <w:bCs/>
          <w:color w:val="2B2727"/>
          <w:spacing w:val="8"/>
          <w:sz w:val="26"/>
          <w:szCs w:val="26"/>
        </w:rPr>
        <w:t>являються</w:t>
      </w:r>
      <w:proofErr w:type="spellEnd"/>
      <w:r w:rsidRPr="0032203F">
        <w:rPr>
          <w:b/>
          <w:bCs/>
          <w:color w:val="2B2727"/>
          <w:spacing w:val="8"/>
          <w:sz w:val="26"/>
          <w:szCs w:val="26"/>
        </w:rPr>
        <w:t xml:space="preserve"> вредными в сталях?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  <w:lang w:val="en-US"/>
        </w:rPr>
      </w:pPr>
      <w:r w:rsidRPr="0032203F">
        <w:rPr>
          <w:color w:val="2B2727"/>
          <w:spacing w:val="8"/>
          <w:sz w:val="26"/>
          <w:szCs w:val="26"/>
          <w:lang w:val="en-US"/>
        </w:rPr>
        <w:t>1. Mn, Si, S, P.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  <w:lang w:val="en-US"/>
        </w:rPr>
      </w:pPr>
      <w:r w:rsidRPr="0032203F">
        <w:rPr>
          <w:color w:val="2B2727"/>
          <w:spacing w:val="8"/>
          <w:sz w:val="26"/>
          <w:szCs w:val="26"/>
          <w:lang w:val="en-US"/>
        </w:rPr>
        <w:t>+ 2. P, S, H, N, O.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  <w:lang w:val="en-US"/>
        </w:rPr>
      </w:pPr>
      <w:r w:rsidRPr="0032203F">
        <w:rPr>
          <w:color w:val="2B2727"/>
          <w:spacing w:val="8"/>
          <w:sz w:val="26"/>
          <w:szCs w:val="26"/>
          <w:lang w:val="en-US"/>
        </w:rPr>
        <w:t>3. Si, P, S, H.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  <w:lang w:val="en-US"/>
        </w:rPr>
      </w:pPr>
      <w:r w:rsidRPr="0032203F">
        <w:rPr>
          <w:color w:val="2B2727"/>
          <w:spacing w:val="8"/>
          <w:sz w:val="26"/>
          <w:szCs w:val="26"/>
          <w:lang w:val="en-US"/>
        </w:rPr>
        <w:t xml:space="preserve">4. </w:t>
      </w:r>
      <w:proofErr w:type="spellStart"/>
      <w:r w:rsidRPr="0032203F">
        <w:rPr>
          <w:color w:val="2B2727"/>
          <w:spacing w:val="8"/>
          <w:sz w:val="26"/>
          <w:szCs w:val="26"/>
          <w:lang w:val="en-US"/>
        </w:rPr>
        <w:t>Mn</w:t>
      </w:r>
      <w:proofErr w:type="spellEnd"/>
      <w:r w:rsidRPr="0032203F">
        <w:rPr>
          <w:color w:val="2B2727"/>
          <w:spacing w:val="8"/>
          <w:sz w:val="26"/>
          <w:szCs w:val="26"/>
          <w:lang w:val="en-US"/>
        </w:rPr>
        <w:t>, Si, Ni, Mo.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4. На каком из приведенных на рисунке стержней нельзя нарезать резьбу? ответ - 3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3733800" cy="1562100"/>
            <wp:effectExtent l="0" t="0" r="0" b="0"/>
            <wp:docPr id="74" name="Рисунок 74" descr="https://testua.ru/images/admin/image001_3_d0fc4331d217114b06251888ca67d7f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testua.ru/images/admin/image001_3_d0fc4331d217114b06251888ca67d7f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5. Полная высота зуба в нормальном (нарезанном без смещения) зубчатом колесе равна 9 мм. Чему равен модуль?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lastRenderedPageBreak/>
        <w:t>1. 2 мм;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2,5 мм;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3 мм;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+ 4. 4 мм.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 </w:t>
      </w:r>
    </w:p>
    <w:p w:rsidR="001103E0" w:rsidRPr="0032203F" w:rsidRDefault="001103E0" w:rsidP="0032203F">
      <w:pPr>
        <w:shd w:val="clear" w:color="auto" w:fill="FFFFFF"/>
        <w:ind w:firstLine="567"/>
        <w:jc w:val="center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Тест № 3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1. Добавление к существующей системе сил совокупности сил, которые уравновешиваются, приводит к: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+ 1. Никаких изменений не происходит.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Смещение равнодействующей.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Нарушение равновесия системы.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Уравновешенность системы.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2. Угловое ускорение - это: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Изменение скорости точки за единицу времени.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Изменение пути за единицу времени.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+ 3. Изменение угловой скорости за единицу времени.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Изменение угла поворота за единицу времени.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3. Что называется сталью?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Сплав железа с серой и фосфором.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+ 2. Сплав железа с углеродом с содержанием углерода до 2,14%.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Сплав железа с марганцем.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Сплав железа с алюминием.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4. Какую стандартную метрическую резьбу нужно назначить для соединения?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М14.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+ 2. М16.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З. М18.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М20.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Для справки приведена выборка из ГОСТ 9150—59</w:t>
      </w:r>
    </w:p>
    <w:tbl>
      <w:tblPr>
        <w:tblW w:w="0" w:type="auto"/>
        <w:tblInd w:w="67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1"/>
        <w:gridCol w:w="1246"/>
        <w:gridCol w:w="2630"/>
        <w:gridCol w:w="2948"/>
      </w:tblGrid>
      <w:tr w:rsidR="001103E0" w:rsidRPr="0032203F" w:rsidTr="00CB20B0"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Диаметр наружный d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CB20B0" w:rsidP="0032203F">
            <w:pPr>
              <w:ind w:left="451" w:firstLine="116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 xml:space="preserve">Шаг </w:t>
            </w:r>
            <w:r w:rsidR="001103E0" w:rsidRPr="0032203F">
              <w:rPr>
                <w:color w:val="2B2727"/>
                <w:spacing w:val="8"/>
                <w:sz w:val="26"/>
                <w:szCs w:val="26"/>
              </w:rPr>
              <w:t>S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Диаметр средний d2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Диаметр внутренний d1</w:t>
            </w:r>
          </w:p>
        </w:tc>
      </w:tr>
      <w:tr w:rsidR="001103E0" w:rsidRPr="0032203F" w:rsidTr="00CB20B0"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1,75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10,863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10,106</w:t>
            </w:r>
          </w:p>
        </w:tc>
      </w:tr>
      <w:tr w:rsidR="001103E0" w:rsidRPr="0032203F" w:rsidTr="00CB20B0"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2,00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12,701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11,835</w:t>
            </w:r>
          </w:p>
        </w:tc>
      </w:tr>
      <w:tr w:rsidR="001103E0" w:rsidRPr="0032203F" w:rsidTr="00CB20B0"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2,00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14,701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13,835</w:t>
            </w:r>
          </w:p>
        </w:tc>
      </w:tr>
      <w:tr w:rsidR="001103E0" w:rsidRPr="0032203F" w:rsidTr="00CB20B0"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2,50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16,376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15,294</w:t>
            </w:r>
          </w:p>
        </w:tc>
      </w:tr>
      <w:tr w:rsidR="001103E0" w:rsidRPr="0032203F" w:rsidTr="00CB20B0"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2,50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18,376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17,294</w:t>
            </w:r>
          </w:p>
        </w:tc>
      </w:tr>
      <w:tr w:rsidR="001103E0" w:rsidRPr="0032203F" w:rsidTr="00CB20B0"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24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3,00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22,051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103E0" w:rsidRPr="0032203F" w:rsidRDefault="001103E0" w:rsidP="0032203F">
            <w:pPr>
              <w:ind w:firstLine="567"/>
              <w:rPr>
                <w:color w:val="2B2727"/>
                <w:spacing w:val="8"/>
                <w:sz w:val="26"/>
                <w:szCs w:val="26"/>
              </w:rPr>
            </w:pPr>
            <w:r w:rsidRPr="0032203F">
              <w:rPr>
                <w:color w:val="2B2727"/>
                <w:spacing w:val="8"/>
                <w:sz w:val="26"/>
                <w:szCs w:val="26"/>
              </w:rPr>
              <w:t>20,752</w:t>
            </w:r>
          </w:p>
        </w:tc>
      </w:tr>
    </w:tbl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5. Укажите, какой подшипник может воспринимать только осевую нагрузку?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Конический.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+ 2. Упорный.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Игольчатый.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Двухрядный сферический.</w:t>
      </w:r>
    </w:p>
    <w:p w:rsidR="001103E0" w:rsidRPr="0032203F" w:rsidRDefault="001103E0" w:rsidP="0032203F">
      <w:pPr>
        <w:shd w:val="clear" w:color="auto" w:fill="FFFFFF"/>
        <w:ind w:firstLine="567"/>
        <w:jc w:val="center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Тест № 4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1. Статика - это раздел теоретической механики, которая изучает: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Поведение тел при воздействии на них внешних сил.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Поведение тел при воздействии на них внутренних сил.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+ 3. Равновесие тел под действием сил.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Движение тел под действием сил.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2. Как формулируется основной закон динамики?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lastRenderedPageBreak/>
        <w:t>+ 1. Произведение массы материальной точки и вектора ее ускорение равняется векторной сумме действующих на материальную точку сил.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Силы, которые действуют на тело, двигают его ускоренно.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Тело двигается под действием силы равномерно и прямолинейно.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Ускорения, которые получает тело, пропорционально действующим силам.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3. Каким способом изготавливается большинство чугунных изделий?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Обработкой давлением.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Механической обработкой.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Штамповкой.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+ 4. Литьем.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4. На каком рисунке правильно показан шаг зацепления? Ответ - 1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2076450" cy="942975"/>
            <wp:effectExtent l="0" t="0" r="0" b="9525"/>
            <wp:docPr id="73" name="Рисунок 73" descr="https://testua.ru/images/admin/image003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testua.ru/images/admin/image003_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5. При каком взаимном расположении валов возможно применение цепной передачи?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+ 1. Оси валов параллельны.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Пересекаются под некоторым углом.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Пересекаются под прямым углом.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Скрещиваются под любым углом.</w:t>
      </w:r>
    </w:p>
    <w:p w:rsidR="001103E0" w:rsidRPr="0032203F" w:rsidRDefault="001103E0" w:rsidP="0032203F">
      <w:pPr>
        <w:shd w:val="clear" w:color="auto" w:fill="FFFFFF"/>
        <w:ind w:firstLine="567"/>
        <w:jc w:val="center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Тест № 5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1. Действие связей на тело может быть заменено: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+ 1. Реакцией;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Уравновешивающей;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Равнодействующей;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Системой сил.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2. В кинематике ускорением точки называют векторную величину, которая равняется: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Отношению скорости к интервалу времени, за которое это изменение произошло;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+ 2. Отношению изменения скорости к интервалу времени, за которое это изменение произошло;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Произведения изменения скорости на интервал времени, за которое это изменение произошло;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Отношению изменения скорости к изменению перемещения.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 xml:space="preserve">3. Определить, какая марка высококачественной стали имеет следующий химический состав: 0,6% - С; 2% - </w:t>
      </w:r>
      <w:proofErr w:type="spellStart"/>
      <w:r w:rsidRPr="0032203F">
        <w:rPr>
          <w:b/>
          <w:bCs/>
          <w:color w:val="2B2727"/>
          <w:spacing w:val="8"/>
          <w:sz w:val="26"/>
          <w:szCs w:val="26"/>
        </w:rPr>
        <w:t>Si</w:t>
      </w:r>
      <w:proofErr w:type="spellEnd"/>
      <w:r w:rsidRPr="0032203F">
        <w:rPr>
          <w:b/>
          <w:bCs/>
          <w:color w:val="2B2727"/>
          <w:spacing w:val="8"/>
          <w:sz w:val="26"/>
          <w:szCs w:val="26"/>
        </w:rPr>
        <w:t xml:space="preserve">; 1,2% - </w:t>
      </w:r>
      <w:proofErr w:type="spellStart"/>
      <w:r w:rsidRPr="0032203F">
        <w:rPr>
          <w:b/>
          <w:bCs/>
          <w:color w:val="2B2727"/>
          <w:spacing w:val="8"/>
          <w:sz w:val="26"/>
          <w:szCs w:val="26"/>
        </w:rPr>
        <w:t>Cr</w:t>
      </w:r>
      <w:proofErr w:type="spellEnd"/>
      <w:r w:rsidRPr="0032203F">
        <w:rPr>
          <w:b/>
          <w:bCs/>
          <w:color w:val="2B2727"/>
          <w:spacing w:val="8"/>
          <w:sz w:val="26"/>
          <w:szCs w:val="26"/>
        </w:rPr>
        <w:t>; 0,1% - V?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60C2ХФ.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+ 2. 60C2ХФА.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C2ХФ1А.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60CХФ.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4. Ниже перечислены цилиндрические детали, используемые для создания соединений. Какие из них не относятся к резьбовым?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+ 1. Штифт.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Винт.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Шпилька.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Болт.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5. Укажите передаточные механизмы, в которых фрикционные передачи получила наибольшее распространение.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lastRenderedPageBreak/>
        <w:t>1. Редукторы.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Мультипликаторы.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+ 3. Вариаторы.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Коробки скоростей.</w:t>
      </w:r>
    </w:p>
    <w:p w:rsidR="001103E0" w:rsidRPr="0032203F" w:rsidRDefault="001103E0" w:rsidP="0032203F">
      <w:pPr>
        <w:shd w:val="clear" w:color="auto" w:fill="FFFFFF"/>
        <w:ind w:firstLine="567"/>
        <w:jc w:val="center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Тест № 6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1. Количественное измерение механического взаимодействия материальных тел зовут: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Связью.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Скоростью.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Ускорением.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+ 4. Силой.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2. Сила тяготения при увеличении высоты над поверхностью Земли: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Уменьшается пропорционально расстояния от центра Земли.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Увеличивается пропорционально квадрату расстояния от центра Земли.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+ 3. Уменьшается пропорционально квадрату расстояния от центра Земли.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Увеличивается пропорционально высоте.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 xml:space="preserve">3. Какими буквами обозначают в марках стали элементы </w:t>
      </w:r>
      <w:proofErr w:type="spellStart"/>
      <w:r w:rsidRPr="0032203F">
        <w:rPr>
          <w:b/>
          <w:bCs/>
          <w:color w:val="2B2727"/>
          <w:spacing w:val="8"/>
          <w:sz w:val="26"/>
          <w:szCs w:val="26"/>
        </w:rPr>
        <w:t>Ni</w:t>
      </w:r>
      <w:proofErr w:type="spellEnd"/>
      <w:r w:rsidRPr="0032203F">
        <w:rPr>
          <w:b/>
          <w:bCs/>
          <w:color w:val="2B2727"/>
          <w:spacing w:val="8"/>
          <w:sz w:val="26"/>
          <w:szCs w:val="26"/>
        </w:rPr>
        <w:t xml:space="preserve">, </w:t>
      </w:r>
      <w:proofErr w:type="spellStart"/>
      <w:r w:rsidRPr="0032203F">
        <w:rPr>
          <w:b/>
          <w:bCs/>
          <w:color w:val="2B2727"/>
          <w:spacing w:val="8"/>
          <w:sz w:val="26"/>
          <w:szCs w:val="26"/>
        </w:rPr>
        <w:t>Cr</w:t>
      </w:r>
      <w:proofErr w:type="spellEnd"/>
      <w:r w:rsidRPr="0032203F">
        <w:rPr>
          <w:b/>
          <w:bCs/>
          <w:color w:val="2B2727"/>
          <w:spacing w:val="8"/>
          <w:sz w:val="26"/>
          <w:szCs w:val="26"/>
        </w:rPr>
        <w:t xml:space="preserve">, </w:t>
      </w:r>
      <w:proofErr w:type="spellStart"/>
      <w:r w:rsidRPr="0032203F">
        <w:rPr>
          <w:b/>
          <w:bCs/>
          <w:color w:val="2B2727"/>
          <w:spacing w:val="8"/>
          <w:sz w:val="26"/>
          <w:szCs w:val="26"/>
        </w:rPr>
        <w:t>Mn</w:t>
      </w:r>
      <w:proofErr w:type="spellEnd"/>
      <w:r w:rsidRPr="0032203F">
        <w:rPr>
          <w:b/>
          <w:bCs/>
          <w:color w:val="2B2727"/>
          <w:spacing w:val="8"/>
          <w:sz w:val="26"/>
          <w:szCs w:val="26"/>
        </w:rPr>
        <w:t>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Буквами Н, В, С.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Буквами Н, Ю, Ф.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Буквами Г М, К.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+ 4. Буквами Н, Х, Г.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 xml:space="preserve">4. Изображена </w:t>
      </w:r>
      <w:proofErr w:type="spellStart"/>
      <w:r w:rsidRPr="0032203F">
        <w:rPr>
          <w:b/>
          <w:bCs/>
          <w:color w:val="2B2727"/>
          <w:spacing w:val="8"/>
          <w:sz w:val="26"/>
          <w:szCs w:val="26"/>
        </w:rPr>
        <w:t>двухзаходная</w:t>
      </w:r>
      <w:proofErr w:type="spellEnd"/>
      <w:r w:rsidRPr="0032203F">
        <w:rPr>
          <w:b/>
          <w:bCs/>
          <w:color w:val="2B2727"/>
          <w:spacing w:val="8"/>
          <w:sz w:val="26"/>
          <w:szCs w:val="26"/>
        </w:rPr>
        <w:t xml:space="preserve"> резьба. Какое из измерений дает значение хода резьбы? Ответ - 4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2105025" cy="1409700"/>
            <wp:effectExtent l="0" t="0" r="9525" b="0"/>
            <wp:docPr id="72" name="Рисунок 72" descr="https://testua.ru/images/admin/image004_6855a6926635d479d0a2c3b1d5b222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testua.ru/images/admin/image004_6855a6926635d479d0a2c3b1d5b2221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5. В фрикционных муфтах применяют следующие материалы: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+ 1. Накладки из фрикционного материала на основе асбеста.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Металлокерамические накладки.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Закаленные стали.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Текстолит.</w:t>
      </w:r>
    </w:p>
    <w:p w:rsidR="001103E0" w:rsidRPr="0032203F" w:rsidRDefault="001103E0" w:rsidP="0032203F">
      <w:pPr>
        <w:shd w:val="clear" w:color="auto" w:fill="FFFFFF"/>
        <w:ind w:firstLine="567"/>
        <w:jc w:val="center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Тест № 7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1. Если система трех непараллельных сил находится в равновесии, то: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Все силы находятся в одной плоскости и не пересекаются линиями действия.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+ 2. Силы пересекаются в одной точке и принадлежат одной плоскости.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Все силы находятся в разных плоскостях.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Силы равны между собой.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2. Вал и ступица детали выполнены из стали 45. Подберите целесообразный материал для шпонки из перечисленных ниже: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 ст. 3 (</w:t>
      </w: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257175" cy="257175"/>
            <wp:effectExtent l="0" t="0" r="9525" b="9525"/>
            <wp:docPr id="71" name="Рисунок 71" descr="https://testua.ru/images/admin/image005_f588f52f0a93240d70ce4b08ce48c14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testua.ru/images/admin/image005_f588f52f0a93240d70ce4b08ce48c14a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203F">
        <w:rPr>
          <w:color w:val="2B2727"/>
          <w:spacing w:val="8"/>
          <w:sz w:val="26"/>
          <w:szCs w:val="26"/>
        </w:rPr>
        <w:t>=240 МПа; </w:t>
      </w: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257175" cy="238125"/>
            <wp:effectExtent l="0" t="0" r="9525" b="9525"/>
            <wp:docPr id="70" name="Рисунок 70" descr="https://testua.ru/images/admin/image006_40ad69d8964a5b12a12d760dae6753f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testua.ru/images/admin/image006_40ad69d8964a5b12a12d760dae6753f2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203F">
        <w:rPr>
          <w:color w:val="2B2727"/>
          <w:spacing w:val="8"/>
          <w:sz w:val="26"/>
          <w:szCs w:val="26"/>
        </w:rPr>
        <w:t>=440 МПа );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 ст. 45 ( </w:t>
      </w: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257175" cy="257175"/>
            <wp:effectExtent l="0" t="0" r="9525" b="9525"/>
            <wp:docPr id="69" name="Рисунок 69" descr="https://testua.ru/images/admin/image005_f588f52f0a93240d70ce4b08ce48c14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testua.ru/images/admin/image005_f588f52f0a93240d70ce4b08ce48c14a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203F">
        <w:rPr>
          <w:color w:val="2B2727"/>
          <w:spacing w:val="8"/>
          <w:sz w:val="26"/>
          <w:szCs w:val="26"/>
        </w:rPr>
        <w:t>=360 МПа ; </w:t>
      </w: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257175" cy="238125"/>
            <wp:effectExtent l="0" t="0" r="9525" b="9525"/>
            <wp:docPr id="68" name="Рисунок 68" descr="https://testua.ru/images/admin/image006_40ad69d8964a5b12a12d760dae6753f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testua.ru/images/admin/image006_40ad69d8964a5b12a12d760dae6753f2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203F">
        <w:rPr>
          <w:color w:val="2B2727"/>
          <w:spacing w:val="8"/>
          <w:sz w:val="26"/>
          <w:szCs w:val="26"/>
        </w:rPr>
        <w:t>=610 МПа);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+ 3 ст. 6 (</w:t>
      </w: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257175" cy="257175"/>
            <wp:effectExtent l="0" t="0" r="9525" b="9525"/>
            <wp:docPr id="66" name="Рисунок 66" descr="https://testua.ru/images/admin/image005_f588f52f0a93240d70ce4b08ce48c14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testua.ru/images/admin/image005_f588f52f0a93240d70ce4b08ce48c14a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203F">
        <w:rPr>
          <w:color w:val="2B2727"/>
          <w:spacing w:val="8"/>
          <w:sz w:val="26"/>
          <w:szCs w:val="26"/>
        </w:rPr>
        <w:t>=300 МПа ; </w:t>
      </w: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257175" cy="257175"/>
            <wp:effectExtent l="0" t="0" r="9525" b="9525"/>
            <wp:docPr id="65" name="Рисунок 65" descr="https://testua.ru/images/admin/image007_0ee9e4b48d35ef2c91f1835a8025a67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testua.ru/images/admin/image007_0ee9e4b48d35ef2c91f1835a8025a67e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203F">
        <w:rPr>
          <w:color w:val="2B2727"/>
          <w:spacing w:val="8"/>
          <w:sz w:val="26"/>
          <w:szCs w:val="26"/>
        </w:rPr>
        <w:t>=600 МПа);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 ст. 55 (</w:t>
      </w: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257175" cy="257175"/>
            <wp:effectExtent l="0" t="0" r="9525" b="9525"/>
            <wp:docPr id="64" name="Рисунок 64" descr="https://testua.ru/images/admin/image005_f588f52f0a93240d70ce4b08ce48c14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testua.ru/images/admin/image005_f588f52f0a93240d70ce4b08ce48c14a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203F">
        <w:rPr>
          <w:color w:val="2B2727"/>
          <w:spacing w:val="8"/>
          <w:sz w:val="26"/>
          <w:szCs w:val="26"/>
        </w:rPr>
        <w:t>390 МПа ; </w:t>
      </w: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257175" cy="257175"/>
            <wp:effectExtent l="0" t="0" r="9525" b="9525"/>
            <wp:docPr id="31" name="Рисунок 31" descr="https://testua.ru/images/admin/image007_0ee9e4b48d35ef2c91f1835a8025a67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testua.ru/images/admin/image007_0ee9e4b48d35ef2c91f1835a8025a67e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203F">
        <w:rPr>
          <w:color w:val="2B2727"/>
          <w:spacing w:val="8"/>
          <w:sz w:val="26"/>
          <w:szCs w:val="26"/>
        </w:rPr>
        <w:t>=660 МПа).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lastRenderedPageBreak/>
        <w:t>3. Какая разделка кромок свариваемых деталей применяется при сварке особо толстых деталей? Ответ - 2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1371600" cy="1514475"/>
            <wp:effectExtent l="0" t="0" r="0" b="9525"/>
            <wp:docPr id="30" name="Рисунок 30" descr="https://testua.ru/images/admin/image008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testua.ru/images/admin/image008_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U-образная. 2. Двойная U-образная. 3. V-образная. 4. Х-образная.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4. Если частота вращения подшипника в диапазоне 1—10 об/мин, то как его следует рассчитывать?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На долговечность при действительном числе оборотов.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+ 2. На долговечность при 10 об/мин.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На долговечность при 1 об/мин.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На статическую грузоподъемность.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5. Можно ли при неизменной передаваемой мощности с помощью зубчатой передачи получить больший крутящий момент?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Нельзя.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+ 2. Можно, уменьшая частоту вращения ведомого вала.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Можно, увеличивая частоту вращения ведомого вала.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Можно, но с частотой вращения валов это не связано.</w:t>
      </w:r>
    </w:p>
    <w:p w:rsidR="001103E0" w:rsidRPr="0032203F" w:rsidRDefault="001103E0" w:rsidP="0032203F">
      <w:pPr>
        <w:shd w:val="clear" w:color="auto" w:fill="FFFFFF"/>
        <w:ind w:firstLine="567"/>
        <w:jc w:val="center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Тест № 8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1. В теоретической механике абсолютно твердое тело - это тело: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Изготовленное из металла.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+ 2. Расстояние между каждыми двумя точками которого остается неизменным.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Имеет большую массу.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Кристаллическое тело.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2. Коэффициент трения скольжения между поверхностями определяется: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Нормальным давлением в контакте.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+ 2. Физическим состоянием поверхностей.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Площадью контакта поверхностей.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Активными силами, которые действуют на тело.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3. В чем состоит разница между чугунок и сталью?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В твердости и содержании вредных примесей.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+ 2. В содержании углерода и вредных примесей.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В агрегатном состоянии.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В виде термической обработки.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4. При каком из указанных ниже способов сборки соединения с гарантированным натягом следует стремиться к максимальной чистоте обработки контактирующих поверхностей?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+ 1. Прессование.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Прессование с подогревом охватывающей детали.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Нагреванием охватывающей детали.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Охлаждением охватываемой детали.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5. Какой подшипник при равных габаритах способен воспринимать самую большую осевую нагрузку?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Шариковый радиальный.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Шариковый радиально-упорный.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Шариковый упорный.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lastRenderedPageBreak/>
        <w:t>+ 4. Роликовый конический радиально-упорный.</w:t>
      </w:r>
    </w:p>
    <w:p w:rsidR="001103E0" w:rsidRPr="0032203F" w:rsidRDefault="001103E0" w:rsidP="0032203F">
      <w:pPr>
        <w:shd w:val="clear" w:color="auto" w:fill="FFFFFF"/>
        <w:ind w:firstLine="567"/>
        <w:jc w:val="center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Тест № 9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1. Количественное измерение механического взаимодействия материальных тел зовут: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Ускорением;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+ 2. Силой;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Скоростью;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Связью.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2. Не изменяя действия силы на тело, можно ли перенести ее параллельно в другую точку?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Нет.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+ 2. Можно, прибавив пару сил с моментом, который равен моменту силы относительно точки и направлен в противоположную сторону.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Да, без ограничений.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 xml:space="preserve">4. Можно, прибавив еще одну силу так, чтобы образовалась </w:t>
      </w:r>
      <w:proofErr w:type="gramStart"/>
      <w:r w:rsidRPr="0032203F">
        <w:rPr>
          <w:color w:val="2B2727"/>
          <w:spacing w:val="8"/>
          <w:sz w:val="26"/>
          <w:szCs w:val="26"/>
        </w:rPr>
        <w:t>пара сил</w:t>
      </w:r>
      <w:proofErr w:type="gramEnd"/>
      <w:r w:rsidRPr="0032203F">
        <w:rPr>
          <w:color w:val="2B2727"/>
          <w:spacing w:val="8"/>
          <w:sz w:val="26"/>
          <w:szCs w:val="26"/>
        </w:rPr>
        <w:t xml:space="preserve"> направленная в противоположную сторону.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 xml:space="preserve">3. Какая структура образуется </w:t>
      </w:r>
      <w:proofErr w:type="gramStart"/>
      <w:r w:rsidRPr="0032203F">
        <w:rPr>
          <w:b/>
          <w:bCs/>
          <w:color w:val="2B2727"/>
          <w:spacing w:val="8"/>
          <w:sz w:val="26"/>
          <w:szCs w:val="26"/>
        </w:rPr>
        <w:t>в стали</w:t>
      </w:r>
      <w:proofErr w:type="gramEnd"/>
      <w:r w:rsidRPr="0032203F">
        <w:rPr>
          <w:b/>
          <w:bCs/>
          <w:color w:val="2B2727"/>
          <w:spacing w:val="8"/>
          <w:sz w:val="26"/>
          <w:szCs w:val="26"/>
        </w:rPr>
        <w:t xml:space="preserve"> после закалки?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Перлит.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Феррит.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Цементит.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+ 4. Мартенсит.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4. На рисунке показан цилиндрический стержень с треугольной метрической резьбой (размеры округлены до целых единиц). Как следует обозначить резьбу на чертеже?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2133600" cy="1514475"/>
            <wp:effectExtent l="0" t="0" r="0" b="9525"/>
            <wp:docPr id="29" name="Рисунок 29" descr="https://testua.ru/images/admin/image009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testua.ru/images/admin/image009_3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М54.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М56.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+3. М60.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М5,5.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5. Из перечисленных функций, которые могут выполнять муфты, указать главную.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 xml:space="preserve">1. Компенсировать </w:t>
      </w:r>
      <w:proofErr w:type="spellStart"/>
      <w:r w:rsidRPr="0032203F">
        <w:rPr>
          <w:color w:val="2B2727"/>
          <w:spacing w:val="8"/>
          <w:sz w:val="26"/>
          <w:szCs w:val="26"/>
        </w:rPr>
        <w:t>несоосность</w:t>
      </w:r>
      <w:proofErr w:type="spellEnd"/>
      <w:r w:rsidRPr="0032203F">
        <w:rPr>
          <w:color w:val="2B2727"/>
          <w:spacing w:val="8"/>
          <w:sz w:val="26"/>
          <w:szCs w:val="26"/>
        </w:rPr>
        <w:t xml:space="preserve"> соединяемых валов.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Предохранять механизм от аварийных перегрузок.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3.Смягчать (демпфировать) вредные резкие колебания нагрузки.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+ 4. Передавать вращающий момент.</w:t>
      </w:r>
    </w:p>
    <w:p w:rsidR="001103E0" w:rsidRPr="0032203F" w:rsidRDefault="001103E0" w:rsidP="0032203F">
      <w:pPr>
        <w:shd w:val="clear" w:color="auto" w:fill="FFFFFF"/>
        <w:ind w:firstLine="567"/>
        <w:jc w:val="center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Тест № 10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1. Суть понятия абсолютно твердого тела: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+ 1. Это тело, расстояние между двумя произвольными точками которого остается неизменной.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Верного ответа нет.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Это тело, которое имеет очень большую твердость.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Это такое тело, которое сохраняет все время свою твердость.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2. Произведение постоянной силы на перемещение точки ее приложения - это: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lastRenderedPageBreak/>
        <w:t>+ 1. Работа силы.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Кинетическая энергия.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Мощность.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Количество движения точки.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3. Какой из литейных сплавов наиболее дешевый?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+ 1. Серый чугун.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Ковкий чугун.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Высокопрочный чугун.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Легированная сталь.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4. Как можно нагружать соединение с гарантированным натягом?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Только осевой силой.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Только крутящим моментом.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Только изгибающим моментом.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+ 4.Осевой силой, крутящим и изгибающим моментами одновременно.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5. На рисунке показана гайка с треугольной метрической резьбой (размеры округлены до целых единиц). Как следует обозначить резьбу на чертеже?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1847850" cy="1095375"/>
            <wp:effectExtent l="0" t="0" r="0" b="9525"/>
            <wp:docPr id="28" name="Рисунок 28" descr="https://testua.ru/images/admin/image010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testua.ru/images/admin/image010_3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+1. М10.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М9.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М8.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М1,5.</w:t>
      </w:r>
    </w:p>
    <w:p w:rsidR="001103E0" w:rsidRPr="0032203F" w:rsidRDefault="001103E0" w:rsidP="0032203F">
      <w:pPr>
        <w:shd w:val="clear" w:color="auto" w:fill="FFFFFF"/>
        <w:ind w:firstLine="567"/>
        <w:jc w:val="center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Тест № 11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1. Момент силы относительно точки на плоскости: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+ 1. Произведение модуля силы на кратчайшее расстояние между вектором силы и точкой;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Произведение модуля силы на синус угла между вектором силы и осью;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Произведение модуля силы на косинус угла между вектором силы и осью;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Проекция силы на ось.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2. Если точка двигается по траектории так, что в любые промежутки времени она проходит равные отрезки пути, то такое движение называется: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+ 1. Равномерным.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Равноускоренным.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Вращательным.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Криволинейным.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3. Назовите основные требования к материалам, из которых изготавливают металлорежущие инструменты?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+ 1. Твердость, ударная вязкость, теплостойкость, износостойкость.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Жесткость, податливость, адгезия, адсорбция.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Аберрация, жесткость, плотность, долговечность.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Ударная вязкость, жесткость, стойкость, прочность.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4. Шлицевое соединение по сравнению с многошпоночным: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Более технологично.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+ 2. Больше ослабляет вал.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Имеет большую нагрузочную способность.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Лучше центрирует деталь на валу.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5. Укажите, какие тела качения не применяются в подшипниках качения.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lastRenderedPageBreak/>
        <w:t>1. Шарики.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Цилиндрические ролики.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Ролики с выпуклой образующей.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+ 4. Ролики с вогнутой образующей.</w:t>
      </w:r>
    </w:p>
    <w:p w:rsidR="001103E0" w:rsidRPr="0032203F" w:rsidRDefault="001103E0" w:rsidP="0032203F">
      <w:pPr>
        <w:shd w:val="clear" w:color="auto" w:fill="FFFFFF"/>
        <w:ind w:firstLine="567"/>
        <w:jc w:val="center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Тест № 12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 xml:space="preserve">1. Аксиома параллелограмма сил декларирует, что две </w:t>
      </w:r>
      <w:proofErr w:type="gramStart"/>
      <w:r w:rsidRPr="0032203F">
        <w:rPr>
          <w:b/>
          <w:bCs/>
          <w:color w:val="2B2727"/>
          <w:spacing w:val="8"/>
          <w:sz w:val="26"/>
          <w:szCs w:val="26"/>
        </w:rPr>
        <w:t>силы</w:t>
      </w:r>
      <w:proofErr w:type="gramEnd"/>
      <w:r w:rsidRPr="0032203F">
        <w:rPr>
          <w:b/>
          <w:bCs/>
          <w:color w:val="2B2727"/>
          <w:spacing w:val="8"/>
          <w:sz w:val="26"/>
          <w:szCs w:val="26"/>
        </w:rPr>
        <w:t xml:space="preserve"> приложенные к телу в точке: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+1. Можно заменить одной – равнодействующей.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Двигают тело прямолинейно и равномерно.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Можно сложить алгебраически с учетом знаков.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Взаимно уничтожаются.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2. Которая из величин является скаляром: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Кинетическая энергия.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Момент инерции.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Скорость.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+4. Масса.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3. В чем состоит термическая обработка - закалка?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+1. Нагрев, выдержка, охлаждение со скоростью выше критической.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Постепенный нагрев и постепенное охлаждение.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Постепенный нагрев и постепенное ступенчатое охлаждение.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Нагрев, выдержка при высокой температуре и охлаждение на воздухе.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4. Сколько из написанных соотношений соответствуют передаточному числу редуцирующей зубчатой передачи (индекс 1 означает ведущий элемент, индекс 2 — ведомый)?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257175" cy="504825"/>
            <wp:effectExtent l="0" t="0" r="9525" b="9525"/>
            <wp:docPr id="26" name="Рисунок 26" descr="https://testua.ru/images/admin/image011_db4c0842d03f41b6f20cd5ad651e06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s://testua.ru/images/admin/image011_db4c0842d03f41b6f20cd5ad651e0600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203F">
        <w:rPr>
          <w:color w:val="2B2727"/>
          <w:spacing w:val="8"/>
          <w:sz w:val="26"/>
          <w:szCs w:val="26"/>
        </w:rPr>
        <w:t>; </w:t>
      </w: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257175" cy="504825"/>
            <wp:effectExtent l="0" t="0" r="9525" b="9525"/>
            <wp:docPr id="25" name="Рисунок 25" descr="https://testua.ru/images/admin/image012_45f52d2a8f5442367ca8f65de4689c5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testua.ru/images/admin/image012_45f52d2a8f5442367ca8f65de4689c5b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203F">
        <w:rPr>
          <w:color w:val="2B2727"/>
          <w:spacing w:val="8"/>
          <w:sz w:val="26"/>
          <w:szCs w:val="26"/>
        </w:rPr>
        <w:t>; </w:t>
      </w: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257175" cy="504825"/>
            <wp:effectExtent l="0" t="0" r="9525" b="9525"/>
            <wp:docPr id="24" name="Рисунок 24" descr="https://testua.ru/images/admin/image013_2e41df9965362d2b36d66cc6d07ab9f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testua.ru/images/admin/image013_2e41df9965362d2b36d66cc6d07ab9fc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203F">
        <w:rPr>
          <w:color w:val="2B2727"/>
          <w:spacing w:val="8"/>
          <w:sz w:val="26"/>
          <w:szCs w:val="26"/>
        </w:rPr>
        <w:t>; </w:t>
      </w: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333375" cy="504825"/>
            <wp:effectExtent l="0" t="0" r="9525" b="9525"/>
            <wp:docPr id="23" name="Рисунок 23" descr="https://testua.ru/images/admin/image014_76b7bf3a25a1314993f4f6fc25e931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testua.ru/images/admin/image014_76b7bf3a25a1314993f4f6fc25e931e2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203F">
        <w:rPr>
          <w:color w:val="2B2727"/>
          <w:spacing w:val="8"/>
          <w:sz w:val="26"/>
          <w:szCs w:val="26"/>
        </w:rPr>
        <w:t>,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где </w:t>
      </w: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171450" cy="190500"/>
            <wp:effectExtent l="0" t="0" r="0" b="0"/>
            <wp:docPr id="22" name="Рисунок 22" descr="https://testua.ru/images/admin/image015_956b69da74d44ada8ad748cb989901d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testua.ru/images/admin/image015_956b69da74d44ada8ad748cb989901d8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203F">
        <w:rPr>
          <w:i/>
          <w:iCs/>
          <w:color w:val="2B2727"/>
          <w:spacing w:val="8"/>
          <w:sz w:val="26"/>
          <w:szCs w:val="26"/>
        </w:rPr>
        <w:t> —</w:t>
      </w:r>
      <w:r w:rsidRPr="0032203F">
        <w:rPr>
          <w:color w:val="2B2727"/>
          <w:spacing w:val="8"/>
          <w:sz w:val="26"/>
          <w:szCs w:val="26"/>
        </w:rPr>
        <w:t> диаметр делительной окружности; </w:t>
      </w: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114300" cy="171450"/>
            <wp:effectExtent l="0" t="0" r="0" b="0"/>
            <wp:docPr id="21" name="Рисунок 21" descr="https://testua.ru/images/admin/image016_ef5040fa0c61cd5b97cc70784cfbb9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testua.ru/images/admin/image016_ef5040fa0c61cd5b97cc70784cfbb936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203F">
        <w:rPr>
          <w:i/>
          <w:iCs/>
          <w:color w:val="2B2727"/>
          <w:spacing w:val="8"/>
          <w:sz w:val="26"/>
          <w:szCs w:val="26"/>
        </w:rPr>
        <w:t> —</w:t>
      </w:r>
      <w:r w:rsidRPr="0032203F">
        <w:rPr>
          <w:color w:val="2B2727"/>
          <w:spacing w:val="8"/>
          <w:sz w:val="26"/>
          <w:szCs w:val="26"/>
        </w:rPr>
        <w:t> число зубьев; </w:t>
      </w: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171450" cy="171450"/>
            <wp:effectExtent l="0" t="0" r="0" b="0"/>
            <wp:docPr id="20" name="Рисунок 20" descr="https://testua.ru/images/admin/image017_cbf9466920fefd1fd8d615e4e75ccb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testua.ru/images/admin/image017_cbf9466920fefd1fd8d615e4e75ccb33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203F">
        <w:rPr>
          <w:i/>
          <w:iCs/>
          <w:color w:val="2B2727"/>
          <w:spacing w:val="8"/>
          <w:sz w:val="26"/>
          <w:szCs w:val="26"/>
        </w:rPr>
        <w:t>—</w:t>
      </w:r>
      <w:r w:rsidRPr="0032203F">
        <w:rPr>
          <w:color w:val="2B2727"/>
          <w:spacing w:val="8"/>
          <w:sz w:val="26"/>
          <w:szCs w:val="26"/>
        </w:rPr>
        <w:t>частота вращения; </w:t>
      </w:r>
      <w:r w:rsidRPr="0032203F">
        <w:rPr>
          <w:i/>
          <w:iCs/>
          <w:color w:val="2B2727"/>
          <w:spacing w:val="8"/>
          <w:sz w:val="26"/>
          <w:szCs w:val="26"/>
        </w:rPr>
        <w:t>T</w:t>
      </w:r>
      <w:r w:rsidRPr="0032203F">
        <w:rPr>
          <w:color w:val="2B2727"/>
          <w:spacing w:val="8"/>
          <w:sz w:val="26"/>
          <w:szCs w:val="26"/>
        </w:rPr>
        <w:t>—момент; </w:t>
      </w: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171450" cy="190500"/>
            <wp:effectExtent l="0" t="0" r="0" b="0"/>
            <wp:docPr id="19" name="Рисунок 19" descr="https://testua.ru/images/admin/image018_59bdd5efec32e1962eeced717751a3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s://testua.ru/images/admin/image018_59bdd5efec32e1962eeced717751a335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203F">
        <w:rPr>
          <w:i/>
          <w:iCs/>
          <w:color w:val="2B2727"/>
          <w:spacing w:val="8"/>
          <w:sz w:val="26"/>
          <w:szCs w:val="26"/>
        </w:rPr>
        <w:t>— </w:t>
      </w:r>
      <w:r w:rsidRPr="0032203F">
        <w:rPr>
          <w:color w:val="2B2727"/>
          <w:spacing w:val="8"/>
          <w:sz w:val="26"/>
          <w:szCs w:val="26"/>
        </w:rPr>
        <w:t>К. П.Д.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1) 1;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2) 2;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+3) 3;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4) 4.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5. Сколько подшипников могут воспринимать комбинированную (осевую и радиальную) нагрузку?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2419350" cy="1209675"/>
            <wp:effectExtent l="0" t="0" r="0" b="9525"/>
            <wp:docPr id="18" name="Рисунок 18" descr="https://testua.ru/images/admin/image019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testua.ru/images/admin/image019_1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Два.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Три.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+3. Четыре.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Пять.</w:t>
      </w:r>
    </w:p>
    <w:p w:rsidR="001103E0" w:rsidRPr="0032203F" w:rsidRDefault="001103E0" w:rsidP="0032203F">
      <w:pPr>
        <w:shd w:val="clear" w:color="auto" w:fill="FFFFFF"/>
        <w:ind w:firstLine="567"/>
        <w:jc w:val="center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Тест № 13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1. Если при движении любая прямая, связанная с телом, перемещается параллельно сама себе, то такое движение называется: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Вращающимся;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Равномерным;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lastRenderedPageBreak/>
        <w:t>+3. Поступательным;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Прямолинейным.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2. Основные понятия динамики точки: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Перемещение, ускорение, скорость;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Верного ответа нет;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Скорость, траектория, пройденный путь;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+4. Сила, масса, ускорение.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3. В чем состоит термическая обработка - отжиг?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Нагрев, выдержка, охлаждение со скоростью выше критической.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Нагрев, выдержка при высокой температуре и охлаждение в печи.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+3. Постепенный нагрев и постепенное ступенчатое охлаждение.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Нагрев, выдержка при высокой температуре и охлаждение на воздухе.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 xml:space="preserve">4. Какой вид сварки нужно применить для </w:t>
      </w:r>
      <w:proofErr w:type="spellStart"/>
      <w:r w:rsidRPr="0032203F">
        <w:rPr>
          <w:b/>
          <w:bCs/>
          <w:color w:val="2B2727"/>
          <w:spacing w:val="8"/>
          <w:sz w:val="26"/>
          <w:szCs w:val="26"/>
        </w:rPr>
        <w:t>нахлесточного</w:t>
      </w:r>
      <w:proofErr w:type="spellEnd"/>
      <w:r w:rsidRPr="0032203F">
        <w:rPr>
          <w:b/>
          <w:bCs/>
          <w:color w:val="2B2727"/>
          <w:spacing w:val="8"/>
          <w:sz w:val="26"/>
          <w:szCs w:val="26"/>
        </w:rPr>
        <w:t xml:space="preserve"> соединения двух листов сечением </w:t>
      </w:r>
      <w:proofErr w:type="spellStart"/>
      <w:r w:rsidRPr="0032203F">
        <w:rPr>
          <w:b/>
          <w:bCs/>
          <w:color w:val="2B2727"/>
          <w:spacing w:val="8"/>
          <w:sz w:val="26"/>
          <w:szCs w:val="26"/>
        </w:rPr>
        <w:t>b×s</w:t>
      </w:r>
      <w:proofErr w:type="spellEnd"/>
      <w:r w:rsidRPr="0032203F">
        <w:rPr>
          <w:b/>
          <w:bCs/>
          <w:color w:val="2B2727"/>
          <w:spacing w:val="8"/>
          <w:sz w:val="26"/>
          <w:szCs w:val="26"/>
        </w:rPr>
        <w:t>=1500 мм ×1 мм?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Дуговую.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Контактную.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+3. Точечный шов.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Электрошлаковую.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 xml:space="preserve">5. Какое количество заходов характерно для крепежных </w:t>
      </w:r>
      <w:proofErr w:type="spellStart"/>
      <w:r w:rsidRPr="0032203F">
        <w:rPr>
          <w:b/>
          <w:bCs/>
          <w:color w:val="2B2727"/>
          <w:spacing w:val="8"/>
          <w:sz w:val="26"/>
          <w:szCs w:val="26"/>
        </w:rPr>
        <w:t>резьб</w:t>
      </w:r>
      <w:proofErr w:type="spellEnd"/>
      <w:r w:rsidRPr="0032203F">
        <w:rPr>
          <w:b/>
          <w:bCs/>
          <w:color w:val="2B2727"/>
          <w:spacing w:val="8"/>
          <w:sz w:val="26"/>
          <w:szCs w:val="26"/>
        </w:rPr>
        <w:t>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+1. Один.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Два.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Три.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Четыре.</w:t>
      </w:r>
    </w:p>
    <w:p w:rsidR="001103E0" w:rsidRPr="0032203F" w:rsidRDefault="001103E0" w:rsidP="0032203F">
      <w:pPr>
        <w:shd w:val="clear" w:color="auto" w:fill="FFFFFF"/>
        <w:ind w:firstLine="567"/>
        <w:jc w:val="center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Тест № 14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1. Силы параллельны, если: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Векторы их направлены в разные стороны.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Они не имеют равнодействующей.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+3. Параллельные линии их действия.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Линии их действия проходят через одну точку.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2. Характеристики силы: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Верного ответа нет;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Величина, линия действия, направление действия;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Точка приложения, границы изменения, скорость изменения;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+4. Величина, точка приложения, линия действия, направление действия.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2. Что такое полиморфное превращение?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Процесс кристаллизации.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Вид пластической деформации.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+3. Изменение кристаллической решетки.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Вид термической обработки.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3. Сборка соединений с гарантированным натягом может осуществляться: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Прессованием.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Прессованием с подогревом охватывающей детали.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Нагреванием охватывающей детали.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+4. Охлаждением охватываемой детали.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 xml:space="preserve">4. В наборе оказались подшипники: 315; 2416; 7210; 7520; 1308; 6405. Сколько из них тяжелой </w:t>
      </w:r>
      <w:proofErr w:type="spellStart"/>
      <w:r w:rsidRPr="0032203F">
        <w:rPr>
          <w:b/>
          <w:bCs/>
          <w:color w:val="2B2727"/>
          <w:spacing w:val="8"/>
          <w:sz w:val="26"/>
          <w:szCs w:val="26"/>
        </w:rPr>
        <w:t>cерии</w:t>
      </w:r>
      <w:proofErr w:type="spellEnd"/>
      <w:r w:rsidRPr="0032203F">
        <w:rPr>
          <w:b/>
          <w:bCs/>
          <w:color w:val="2B2727"/>
          <w:spacing w:val="8"/>
          <w:sz w:val="26"/>
          <w:szCs w:val="26"/>
        </w:rPr>
        <w:t>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Пять.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Четыре.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Три.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+ 4. Два.</w:t>
      </w:r>
    </w:p>
    <w:p w:rsidR="001103E0" w:rsidRPr="0032203F" w:rsidRDefault="001103E0" w:rsidP="0032203F">
      <w:pPr>
        <w:shd w:val="clear" w:color="auto" w:fill="FFFFFF"/>
        <w:ind w:firstLine="567"/>
        <w:jc w:val="center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Тест № 15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lastRenderedPageBreak/>
        <w:t>1. Как при прямолинейном движении находится скорость точки?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Как производная от координаты точки по ускорению;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Как вторая производная от координаты по времени;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Как вторая производная от координаты по ускорению;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+4. Как производная от координаты точки по времени.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2. В какой точке Земли вес тела минимальный?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Другой ответ.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На широте 45 градусов.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На полюсе.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+4. На экваторе.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3. Улучшение стали это: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Закалка с низким отпуском.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Закалка со средним отпуском.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+3. Закалка с высоким отпуском.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Закалка с охлаждением на воздухе.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 xml:space="preserve">4. На рис. изображена </w:t>
      </w:r>
      <w:proofErr w:type="spellStart"/>
      <w:r w:rsidRPr="0032203F">
        <w:rPr>
          <w:b/>
          <w:bCs/>
          <w:color w:val="2B2727"/>
          <w:spacing w:val="8"/>
          <w:sz w:val="26"/>
          <w:szCs w:val="26"/>
        </w:rPr>
        <w:t>двухзаходная</w:t>
      </w:r>
      <w:proofErr w:type="spellEnd"/>
      <w:r w:rsidRPr="0032203F">
        <w:rPr>
          <w:b/>
          <w:bCs/>
          <w:color w:val="2B2727"/>
          <w:spacing w:val="8"/>
          <w:sz w:val="26"/>
          <w:szCs w:val="26"/>
        </w:rPr>
        <w:t xml:space="preserve"> резьба. Какое из измерений дает значение шага резьбы? Ответ - 3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noProof/>
          <w:color w:val="2B2727"/>
          <w:spacing w:val="8"/>
          <w:sz w:val="26"/>
          <w:szCs w:val="26"/>
        </w:rPr>
        <w:drawing>
          <wp:inline distT="0" distB="0" distL="0" distR="0">
            <wp:extent cx="2105025" cy="1409700"/>
            <wp:effectExtent l="0" t="0" r="9525" b="0"/>
            <wp:docPr id="17" name="Рисунок 17" descr="https://testua.ru/images/admin/image020_bb8e03cb6bc797b5cd27a2e43b4ae6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testua.ru/images/admin/image020_bb8e03cb6bc797b5cd27a2e43b4ae690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4. Для работы фрикционной передачи необходима сила, прижимающая катки друг к другу. Какова величина этой силы по отношению к полезному окружному усилию?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Равна.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 xml:space="preserve">2. Может быть и </w:t>
      </w:r>
      <w:proofErr w:type="gramStart"/>
      <w:r w:rsidRPr="0032203F">
        <w:rPr>
          <w:color w:val="2B2727"/>
          <w:spacing w:val="8"/>
          <w:sz w:val="26"/>
          <w:szCs w:val="26"/>
        </w:rPr>
        <w:t>больше</w:t>
      </w:r>
      <w:proofErr w:type="gramEnd"/>
      <w:r w:rsidRPr="0032203F">
        <w:rPr>
          <w:color w:val="2B2727"/>
          <w:spacing w:val="8"/>
          <w:sz w:val="26"/>
          <w:szCs w:val="26"/>
        </w:rPr>
        <w:t xml:space="preserve"> и меньше.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Всегда меньше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+4. Всегда больше.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5. Чтобы зубчатые колеса могли быть введены в зацепление, что у них должно быть одинаковым?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Диаметры.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Ширина.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Число зубьев.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+4. Шаг.</w:t>
      </w:r>
    </w:p>
    <w:p w:rsidR="001103E0" w:rsidRPr="0032203F" w:rsidRDefault="001103E0" w:rsidP="0032203F">
      <w:pPr>
        <w:shd w:val="clear" w:color="auto" w:fill="FFFFFF"/>
        <w:ind w:firstLine="567"/>
        <w:jc w:val="center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Тест № 16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1. Добавление к существующей системе сил совокупности сил, которые уравновешиваются, приводит к: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+ 1. Никаких изменений не происходит.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Смещение равнодействующей.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Нарушение равновесия системы.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Уравновешенность системы.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2. Сила тяготения может быть: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+ 1. Зависимой от ускорения материальной точки;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Зависимой от формы материальной точки;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Постоянной силой;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Зависимой от времени.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3. Как выполняются шпоночные канавки на валах?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lastRenderedPageBreak/>
        <w:t>1. Сверлением и развертыванием.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+2. Фрезерованием (дисковой и торцовой фрезой).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Долблением.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Протягиванием.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4 . Какой вид сварки не обеспечивает герметичности соединения?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Кузнечная.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Контактная.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+3. Точечный шов.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Электрошлаковая.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5. Основное назначение муфт — передача вращающего момента. В каком случае не может быть применена муфта?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Соединяются соосные валы.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+2. Соединяются параллельные валы.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Соединяется с валом свободно посаженная на него деталь.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Соединяются друг с другом детали, свободно посаженные на один вал.</w:t>
      </w:r>
    </w:p>
    <w:p w:rsidR="001103E0" w:rsidRPr="0032203F" w:rsidRDefault="001103E0" w:rsidP="0032203F">
      <w:pPr>
        <w:shd w:val="clear" w:color="auto" w:fill="FFFFFF"/>
        <w:ind w:firstLine="567"/>
        <w:jc w:val="center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Тест № 17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1. В теоретической механике абсолютно твердое тело - это тело: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Изготовленное из металла.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+2. Расстояние между каждыми двумя точками которого остается неизменным.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Имеет ограниченную массу.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Кристаллическое тело.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2. Полное ускорение точки не направлено: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По касательной к траектории.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Параллельно оси y.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Параллельно оси x.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+4. По нормали к траектории в сторону выпуклости кривой ("наружу").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3. Отжиг стали это: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Закалка с низким отпуском.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Закалка со средним отпуском.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+3. Нагрев и охлаждение в печи.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Нагрев и охлаждение на спокойном воздухе.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4. Есть класс точности подшипников, имеющий условное обозначение 0. Чем он отличается от (обозначаемых номерами) классов точности?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1. Имеет наивысшую точность.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Среднюю точность.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 xml:space="preserve">+3. </w:t>
      </w:r>
      <w:proofErr w:type="spellStart"/>
      <w:r w:rsidRPr="0032203F">
        <w:rPr>
          <w:color w:val="2B2727"/>
          <w:spacing w:val="8"/>
          <w:sz w:val="26"/>
          <w:szCs w:val="26"/>
        </w:rPr>
        <w:t>Наинизшую</w:t>
      </w:r>
      <w:proofErr w:type="spellEnd"/>
      <w:r w:rsidRPr="0032203F">
        <w:rPr>
          <w:color w:val="2B2727"/>
          <w:spacing w:val="8"/>
          <w:sz w:val="26"/>
          <w:szCs w:val="26"/>
        </w:rPr>
        <w:t xml:space="preserve"> точность.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В классификацию подшипников по точности не входит.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b/>
          <w:bCs/>
          <w:color w:val="2B2727"/>
          <w:spacing w:val="8"/>
          <w:sz w:val="26"/>
          <w:szCs w:val="26"/>
        </w:rPr>
        <w:t>5. Какие из перечисленных деталей, обеспечивающих работу передач круговращательного движения, сами могут не вращаться?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+ 1. Оси.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2. Валы.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3. Муфты.</w:t>
      </w:r>
    </w:p>
    <w:p w:rsidR="001103E0" w:rsidRPr="0032203F" w:rsidRDefault="001103E0" w:rsidP="0032203F">
      <w:pPr>
        <w:shd w:val="clear" w:color="auto" w:fill="FFFFFF"/>
        <w:ind w:firstLine="567"/>
        <w:rPr>
          <w:color w:val="2B2727"/>
          <w:spacing w:val="8"/>
          <w:sz w:val="26"/>
          <w:szCs w:val="26"/>
        </w:rPr>
      </w:pPr>
      <w:r w:rsidRPr="0032203F">
        <w:rPr>
          <w:color w:val="2B2727"/>
          <w:spacing w:val="8"/>
          <w:sz w:val="26"/>
          <w:szCs w:val="26"/>
        </w:rPr>
        <w:t>4. Подшипники.</w:t>
      </w:r>
    </w:p>
    <w:p w:rsidR="00CB20B0" w:rsidRPr="0032203F" w:rsidRDefault="00CB20B0" w:rsidP="0032203F">
      <w:pPr>
        <w:jc w:val="center"/>
        <w:rPr>
          <w:b/>
          <w:sz w:val="26"/>
          <w:szCs w:val="26"/>
        </w:rPr>
      </w:pPr>
      <w:r w:rsidRPr="0032203F">
        <w:rPr>
          <w:b/>
          <w:sz w:val="26"/>
          <w:szCs w:val="26"/>
        </w:rPr>
        <w:t>Бланк ответов на тестовое задание</w:t>
      </w:r>
    </w:p>
    <w:tbl>
      <w:tblPr>
        <w:tblW w:w="66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2268"/>
        <w:gridCol w:w="1134"/>
        <w:gridCol w:w="2127"/>
      </w:tblGrid>
      <w:tr w:rsidR="00CB20B0" w:rsidRPr="0032203F" w:rsidTr="004F47B7">
        <w:trPr>
          <w:trHeight w:val="328"/>
        </w:trPr>
        <w:tc>
          <w:tcPr>
            <w:tcW w:w="3402" w:type="dxa"/>
            <w:gridSpan w:val="2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jc w:val="center"/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1 вариант</w:t>
            </w:r>
          </w:p>
        </w:tc>
        <w:tc>
          <w:tcPr>
            <w:tcW w:w="3261" w:type="dxa"/>
            <w:gridSpan w:val="2"/>
          </w:tcPr>
          <w:p w:rsidR="00CB20B0" w:rsidRPr="0032203F" w:rsidRDefault="00CB20B0" w:rsidP="0032203F">
            <w:pPr>
              <w:jc w:val="center"/>
              <w:rPr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2 вариант</w:t>
            </w: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jc w:val="center"/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№ вопроса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jc w:val="center"/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b/>
                <w:sz w:val="26"/>
                <w:szCs w:val="26"/>
                <w:lang w:eastAsia="en-US"/>
              </w:rPr>
              <w:t>Эталон ответа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jc w:val="center"/>
              <w:rPr>
                <w:b/>
                <w:sz w:val="26"/>
                <w:szCs w:val="26"/>
                <w:lang w:eastAsia="en-US"/>
              </w:rPr>
            </w:pPr>
            <w:r w:rsidRPr="0032203F">
              <w:rPr>
                <w:b/>
                <w:sz w:val="26"/>
                <w:szCs w:val="26"/>
                <w:lang w:eastAsia="en-US"/>
              </w:rPr>
              <w:t>№ вопроса</w:t>
            </w: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b/>
                <w:sz w:val="26"/>
                <w:szCs w:val="26"/>
                <w:lang w:eastAsia="en-US"/>
              </w:rPr>
            </w:pPr>
            <w:r w:rsidRPr="0032203F">
              <w:rPr>
                <w:b/>
                <w:sz w:val="26"/>
                <w:szCs w:val="26"/>
                <w:lang w:eastAsia="en-US"/>
              </w:rPr>
              <w:t>Эталон ответа</w:t>
            </w: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lastRenderedPageBreak/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tabs>
                <w:tab w:val="left" w:pos="8820"/>
              </w:tabs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32203F">
              <w:rPr>
                <w:sz w:val="26"/>
                <w:szCs w:val="26"/>
              </w:rPr>
              <w:t>2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  <w:r w:rsidRPr="0032203F">
              <w:rPr>
                <w:b/>
                <w:sz w:val="26"/>
                <w:szCs w:val="26"/>
                <w:lang w:eastAsia="en-US"/>
              </w:rPr>
              <w:lastRenderedPageBreak/>
              <w:t>26</w:t>
            </w: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lastRenderedPageBreak/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1341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  <w:r w:rsidRPr="0032203F">
              <w:rPr>
                <w:b/>
                <w:sz w:val="26"/>
                <w:szCs w:val="26"/>
                <w:lang w:eastAsia="en-US"/>
              </w:rPr>
              <w:t>27</w:t>
            </w: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</w:tc>
        <w:tc>
          <w:tcPr>
            <w:tcW w:w="1134" w:type="dxa"/>
          </w:tcPr>
          <w:p w:rsidR="00CB20B0" w:rsidRPr="0032203F" w:rsidRDefault="00E055F3" w:rsidP="0032203F">
            <w:pPr>
              <w:rPr>
                <w:b/>
                <w:sz w:val="26"/>
                <w:szCs w:val="26"/>
                <w:lang w:eastAsia="en-US"/>
              </w:rPr>
            </w:pPr>
            <w:r w:rsidRPr="0032203F">
              <w:rPr>
                <w:b/>
                <w:sz w:val="26"/>
                <w:szCs w:val="26"/>
                <w:lang w:eastAsia="en-US"/>
              </w:rPr>
              <w:t>28</w:t>
            </w:r>
          </w:p>
        </w:tc>
        <w:tc>
          <w:tcPr>
            <w:tcW w:w="2127" w:type="dxa"/>
          </w:tcPr>
          <w:p w:rsidR="00E055F3" w:rsidRPr="0032203F" w:rsidRDefault="00E055F3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E055F3" w:rsidRPr="0032203F" w:rsidRDefault="00E055F3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E055F3" w:rsidRPr="0032203F" w:rsidRDefault="00E055F3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E055F3" w:rsidRPr="0032203F" w:rsidRDefault="00E055F3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E055F3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tabs>
                <w:tab w:val="left" w:pos="8820"/>
              </w:tabs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32203F">
              <w:rPr>
                <w:sz w:val="26"/>
                <w:szCs w:val="26"/>
              </w:rPr>
              <w:t>1</w:t>
            </w:r>
          </w:p>
        </w:tc>
        <w:tc>
          <w:tcPr>
            <w:tcW w:w="1134" w:type="dxa"/>
          </w:tcPr>
          <w:p w:rsidR="00CB20B0" w:rsidRPr="0032203F" w:rsidRDefault="00E055F3" w:rsidP="0032203F">
            <w:pPr>
              <w:rPr>
                <w:b/>
                <w:sz w:val="26"/>
                <w:szCs w:val="26"/>
                <w:lang w:eastAsia="en-US"/>
              </w:rPr>
            </w:pPr>
            <w:r w:rsidRPr="0032203F">
              <w:rPr>
                <w:b/>
                <w:sz w:val="26"/>
                <w:szCs w:val="26"/>
                <w:lang w:eastAsia="en-US"/>
              </w:rPr>
              <w:t>29</w:t>
            </w:r>
          </w:p>
        </w:tc>
        <w:tc>
          <w:tcPr>
            <w:tcW w:w="2127" w:type="dxa"/>
          </w:tcPr>
          <w:p w:rsidR="00E055F3" w:rsidRPr="0032203F" w:rsidRDefault="00E055F3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E055F3" w:rsidRPr="0032203F" w:rsidRDefault="00E055F3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E055F3" w:rsidRPr="0032203F" w:rsidRDefault="00E055F3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E055F3" w:rsidRPr="0032203F" w:rsidRDefault="00E055F3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E055F3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</w:tc>
      </w:tr>
      <w:tr w:rsidR="00CB20B0" w:rsidRPr="0032203F" w:rsidTr="00E055F3">
        <w:trPr>
          <w:trHeight w:val="1717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</w:tc>
        <w:tc>
          <w:tcPr>
            <w:tcW w:w="1134" w:type="dxa"/>
          </w:tcPr>
          <w:p w:rsidR="00CB20B0" w:rsidRPr="0032203F" w:rsidRDefault="00E055F3" w:rsidP="0032203F">
            <w:pPr>
              <w:rPr>
                <w:b/>
                <w:sz w:val="26"/>
                <w:szCs w:val="26"/>
                <w:lang w:eastAsia="en-US"/>
              </w:rPr>
            </w:pPr>
            <w:r w:rsidRPr="0032203F">
              <w:rPr>
                <w:b/>
                <w:sz w:val="26"/>
                <w:szCs w:val="26"/>
                <w:lang w:eastAsia="en-US"/>
              </w:rPr>
              <w:t>30</w:t>
            </w:r>
          </w:p>
        </w:tc>
        <w:tc>
          <w:tcPr>
            <w:tcW w:w="2127" w:type="dxa"/>
          </w:tcPr>
          <w:p w:rsidR="00E055F3" w:rsidRPr="0032203F" w:rsidRDefault="00E055F3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E055F3" w:rsidRPr="0032203F" w:rsidRDefault="00E055F3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E055F3" w:rsidRPr="0032203F" w:rsidRDefault="00E055F3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E055F3" w:rsidRPr="0032203F" w:rsidRDefault="00E055F3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E055F3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13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14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15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16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17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18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tabs>
                <w:tab w:val="left" w:pos="8820"/>
              </w:tabs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19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ind w:left="35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20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32203F">
              <w:rPr>
                <w:sz w:val="26"/>
                <w:szCs w:val="26"/>
              </w:rPr>
              <w:t>2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lastRenderedPageBreak/>
              <w:t>21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22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23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32203F">
              <w:rPr>
                <w:sz w:val="26"/>
                <w:szCs w:val="26"/>
              </w:rPr>
              <w:t>3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24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  <w:tr w:rsidR="00CB20B0" w:rsidRPr="0032203F" w:rsidTr="004F47B7">
        <w:trPr>
          <w:trHeight w:val="328"/>
        </w:trPr>
        <w:tc>
          <w:tcPr>
            <w:tcW w:w="1134" w:type="dxa"/>
            <w:shd w:val="clear" w:color="auto" w:fill="auto"/>
          </w:tcPr>
          <w:p w:rsidR="00CB20B0" w:rsidRPr="0032203F" w:rsidRDefault="00CB20B0" w:rsidP="0032203F">
            <w:pPr>
              <w:rPr>
                <w:rFonts w:eastAsia="Calibri"/>
                <w:b/>
                <w:sz w:val="26"/>
                <w:szCs w:val="26"/>
                <w:lang w:eastAsia="en-US"/>
              </w:rPr>
            </w:pPr>
            <w:r w:rsidRPr="0032203F">
              <w:rPr>
                <w:rFonts w:eastAsia="Calibri"/>
                <w:b/>
                <w:sz w:val="26"/>
                <w:szCs w:val="26"/>
                <w:lang w:eastAsia="en-US"/>
              </w:rPr>
              <w:t>25</w:t>
            </w:r>
          </w:p>
        </w:tc>
        <w:tc>
          <w:tcPr>
            <w:tcW w:w="2268" w:type="dxa"/>
            <w:shd w:val="clear" w:color="auto" w:fill="auto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2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1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4</w:t>
            </w:r>
          </w:p>
          <w:p w:rsidR="00CB20B0" w:rsidRPr="0032203F" w:rsidRDefault="00CB20B0" w:rsidP="0032203F">
            <w:pPr>
              <w:jc w:val="center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3</w:t>
            </w:r>
          </w:p>
        </w:tc>
        <w:tc>
          <w:tcPr>
            <w:tcW w:w="1134" w:type="dxa"/>
          </w:tcPr>
          <w:p w:rsidR="00CB20B0" w:rsidRPr="0032203F" w:rsidRDefault="00CB20B0" w:rsidP="0032203F">
            <w:pPr>
              <w:rPr>
                <w:b/>
                <w:sz w:val="26"/>
                <w:szCs w:val="26"/>
                <w:lang w:eastAsia="en-US"/>
              </w:rPr>
            </w:pPr>
          </w:p>
        </w:tc>
        <w:tc>
          <w:tcPr>
            <w:tcW w:w="2127" w:type="dxa"/>
          </w:tcPr>
          <w:p w:rsidR="00CB20B0" w:rsidRPr="0032203F" w:rsidRDefault="00CB20B0" w:rsidP="0032203F">
            <w:pPr>
              <w:jc w:val="center"/>
              <w:rPr>
                <w:sz w:val="26"/>
                <w:szCs w:val="26"/>
                <w:lang w:eastAsia="en-US"/>
              </w:rPr>
            </w:pPr>
          </w:p>
        </w:tc>
      </w:tr>
    </w:tbl>
    <w:p w:rsidR="00CB20B0" w:rsidRPr="0032203F" w:rsidRDefault="00CB20B0" w:rsidP="0032203F">
      <w:pPr>
        <w:jc w:val="center"/>
        <w:rPr>
          <w:b/>
          <w:sz w:val="26"/>
          <w:szCs w:val="26"/>
        </w:rPr>
      </w:pPr>
    </w:p>
    <w:p w:rsidR="00E055F3" w:rsidRPr="0032203F" w:rsidRDefault="00E055F3" w:rsidP="0032203F">
      <w:pPr>
        <w:ind w:firstLine="851"/>
        <w:jc w:val="both"/>
        <w:rPr>
          <w:sz w:val="26"/>
          <w:szCs w:val="26"/>
        </w:rPr>
      </w:pPr>
    </w:p>
    <w:p w:rsidR="00E055F3" w:rsidRPr="0032203F" w:rsidRDefault="00E055F3" w:rsidP="0032203F">
      <w:pPr>
        <w:ind w:firstLine="567"/>
        <w:jc w:val="center"/>
        <w:rPr>
          <w:b/>
          <w:sz w:val="26"/>
          <w:szCs w:val="26"/>
        </w:rPr>
      </w:pPr>
      <w:r w:rsidRPr="0032203F">
        <w:rPr>
          <w:b/>
          <w:sz w:val="26"/>
          <w:szCs w:val="26"/>
        </w:rPr>
        <w:t>3.1.2 Перечень лабораторно-практических работ по темам дисциплины</w:t>
      </w:r>
    </w:p>
    <w:p w:rsidR="00DB0ECE" w:rsidRPr="0032203F" w:rsidRDefault="00DB0ECE" w:rsidP="0032203F">
      <w:pPr>
        <w:jc w:val="center"/>
        <w:rPr>
          <w:b/>
          <w:sz w:val="26"/>
          <w:szCs w:val="26"/>
        </w:rPr>
      </w:pPr>
    </w:p>
    <w:tbl>
      <w:tblPr>
        <w:tblStyle w:val="a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52"/>
        <w:gridCol w:w="3969"/>
        <w:gridCol w:w="1950"/>
      </w:tblGrid>
      <w:tr w:rsidR="00E055F3" w:rsidRPr="0032203F" w:rsidTr="00E055F3">
        <w:tc>
          <w:tcPr>
            <w:tcW w:w="3652" w:type="dxa"/>
          </w:tcPr>
          <w:p w:rsidR="00E055F3" w:rsidRPr="0032203F" w:rsidRDefault="00E055F3" w:rsidP="0032203F">
            <w:pPr>
              <w:jc w:val="center"/>
              <w:rPr>
                <w:b/>
                <w:sz w:val="26"/>
                <w:szCs w:val="26"/>
              </w:rPr>
            </w:pPr>
            <w:r w:rsidRPr="0032203F">
              <w:rPr>
                <w:b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3969" w:type="dxa"/>
          </w:tcPr>
          <w:p w:rsidR="00E055F3" w:rsidRPr="0032203F" w:rsidRDefault="00E055F3" w:rsidP="0032203F">
            <w:pPr>
              <w:jc w:val="center"/>
              <w:rPr>
                <w:b/>
                <w:sz w:val="26"/>
                <w:szCs w:val="26"/>
              </w:rPr>
            </w:pPr>
            <w:r w:rsidRPr="0032203F">
              <w:rPr>
                <w:b/>
                <w:sz w:val="26"/>
                <w:szCs w:val="26"/>
              </w:rPr>
              <w:t>Содержание лабораторных и практических работ</w:t>
            </w:r>
          </w:p>
        </w:tc>
        <w:tc>
          <w:tcPr>
            <w:tcW w:w="1950" w:type="dxa"/>
          </w:tcPr>
          <w:p w:rsidR="00E055F3" w:rsidRPr="0032203F" w:rsidRDefault="00E055F3" w:rsidP="0032203F">
            <w:pPr>
              <w:jc w:val="center"/>
              <w:rPr>
                <w:b/>
                <w:sz w:val="26"/>
                <w:szCs w:val="26"/>
              </w:rPr>
            </w:pPr>
            <w:r w:rsidRPr="0032203F">
              <w:rPr>
                <w:b/>
                <w:sz w:val="26"/>
                <w:szCs w:val="26"/>
              </w:rPr>
              <w:t>Объем часов</w:t>
            </w:r>
          </w:p>
        </w:tc>
      </w:tr>
      <w:tr w:rsidR="00E055F3" w:rsidRPr="0032203F" w:rsidTr="00E055F3">
        <w:tc>
          <w:tcPr>
            <w:tcW w:w="3652" w:type="dxa"/>
          </w:tcPr>
          <w:p w:rsidR="00E055F3" w:rsidRPr="0032203F" w:rsidRDefault="00E055F3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sz w:val="26"/>
                <w:szCs w:val="26"/>
              </w:rPr>
              <w:t>Тема 1.2. Плоская система сходящихся сил</w:t>
            </w:r>
          </w:p>
        </w:tc>
        <w:tc>
          <w:tcPr>
            <w:tcW w:w="3969" w:type="dxa"/>
          </w:tcPr>
          <w:p w:rsidR="00E055F3" w:rsidRPr="0032203F" w:rsidRDefault="00E055F3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sz w:val="26"/>
                <w:szCs w:val="26"/>
              </w:rPr>
              <w:t>Практическое занятие №1 Равновесие системы сил (аналитическим способом)</w:t>
            </w:r>
          </w:p>
        </w:tc>
        <w:tc>
          <w:tcPr>
            <w:tcW w:w="1950" w:type="dxa"/>
          </w:tcPr>
          <w:p w:rsidR="00E055F3" w:rsidRPr="0032203F" w:rsidRDefault="00E055F3" w:rsidP="0032203F">
            <w:pPr>
              <w:widowControl w:val="0"/>
              <w:jc w:val="center"/>
              <w:rPr>
                <w:rFonts w:eastAsia="Arial Unicode MS"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rFonts w:eastAsia="Arial Unicode MS"/>
                <w:color w:val="000000"/>
                <w:sz w:val="26"/>
                <w:szCs w:val="26"/>
                <w:lang w:bidi="ru-RU"/>
              </w:rPr>
              <w:t>2</w:t>
            </w:r>
          </w:p>
        </w:tc>
      </w:tr>
      <w:tr w:rsidR="004F47B7" w:rsidRPr="0032203F" w:rsidTr="00E055F3">
        <w:tc>
          <w:tcPr>
            <w:tcW w:w="3652" w:type="dxa"/>
            <w:vMerge w:val="restart"/>
          </w:tcPr>
          <w:p w:rsidR="004F47B7" w:rsidRPr="0032203F" w:rsidRDefault="004F47B7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sz w:val="26"/>
                <w:szCs w:val="26"/>
              </w:rPr>
              <w:t>Тема 1.3. Плоская система произвольно расположенных сил</w:t>
            </w:r>
          </w:p>
        </w:tc>
        <w:tc>
          <w:tcPr>
            <w:tcW w:w="3969" w:type="dxa"/>
          </w:tcPr>
          <w:p w:rsidR="004F47B7" w:rsidRPr="0032203F" w:rsidRDefault="004F47B7" w:rsidP="0032203F">
            <w:pPr>
              <w:jc w:val="both"/>
              <w:rPr>
                <w:sz w:val="26"/>
                <w:szCs w:val="26"/>
                <w:lang w:eastAsia="en-US"/>
              </w:rPr>
            </w:pPr>
            <w:r w:rsidRPr="0032203F">
              <w:rPr>
                <w:sz w:val="26"/>
                <w:szCs w:val="26"/>
              </w:rPr>
              <w:t xml:space="preserve">Практическое занятие №2 Определение реакции в опорах </w:t>
            </w:r>
            <w:proofErr w:type="spellStart"/>
            <w:r w:rsidRPr="0032203F">
              <w:rPr>
                <w:sz w:val="26"/>
                <w:szCs w:val="26"/>
              </w:rPr>
              <w:t>двухопорной</w:t>
            </w:r>
            <w:proofErr w:type="spellEnd"/>
            <w:r w:rsidRPr="0032203F">
              <w:rPr>
                <w:sz w:val="26"/>
                <w:szCs w:val="26"/>
              </w:rPr>
              <w:t xml:space="preserve"> балки с проверкой правильности решения.</w:t>
            </w:r>
          </w:p>
        </w:tc>
        <w:tc>
          <w:tcPr>
            <w:tcW w:w="1950" w:type="dxa"/>
          </w:tcPr>
          <w:p w:rsidR="004F47B7" w:rsidRPr="0032203F" w:rsidRDefault="004F47B7" w:rsidP="0032203F">
            <w:pPr>
              <w:widowControl w:val="0"/>
              <w:jc w:val="center"/>
              <w:rPr>
                <w:rFonts w:eastAsia="Arial Unicode MS"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rFonts w:eastAsia="Arial Unicode MS"/>
                <w:color w:val="000000"/>
                <w:sz w:val="26"/>
                <w:szCs w:val="26"/>
                <w:lang w:bidi="ru-RU"/>
              </w:rPr>
              <w:t>2</w:t>
            </w:r>
          </w:p>
        </w:tc>
      </w:tr>
      <w:tr w:rsidR="004F47B7" w:rsidRPr="0032203F" w:rsidTr="00E055F3">
        <w:tc>
          <w:tcPr>
            <w:tcW w:w="3652" w:type="dxa"/>
            <w:vMerge/>
          </w:tcPr>
          <w:p w:rsidR="004F47B7" w:rsidRPr="0032203F" w:rsidRDefault="004F47B7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</w:p>
        </w:tc>
        <w:tc>
          <w:tcPr>
            <w:tcW w:w="3969" w:type="dxa"/>
          </w:tcPr>
          <w:p w:rsidR="004F47B7" w:rsidRPr="0032203F" w:rsidRDefault="004F47B7" w:rsidP="0032203F">
            <w:pPr>
              <w:jc w:val="both"/>
              <w:rPr>
                <w:sz w:val="26"/>
                <w:szCs w:val="26"/>
                <w:lang w:eastAsia="en-US"/>
              </w:rPr>
            </w:pPr>
            <w:r w:rsidRPr="0032203F">
              <w:rPr>
                <w:sz w:val="26"/>
                <w:szCs w:val="26"/>
              </w:rPr>
              <w:t>Практическое занятие №3 Определение реакции в опоре балки с жестким защемлением с проверкой правильности решения</w:t>
            </w:r>
          </w:p>
        </w:tc>
        <w:tc>
          <w:tcPr>
            <w:tcW w:w="1950" w:type="dxa"/>
          </w:tcPr>
          <w:p w:rsidR="004F47B7" w:rsidRPr="0032203F" w:rsidRDefault="004F47B7" w:rsidP="0032203F">
            <w:pPr>
              <w:widowControl w:val="0"/>
              <w:jc w:val="center"/>
              <w:rPr>
                <w:rFonts w:eastAsia="Arial Unicode MS"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rFonts w:eastAsia="Arial Unicode MS"/>
                <w:color w:val="000000"/>
                <w:sz w:val="26"/>
                <w:szCs w:val="26"/>
                <w:lang w:bidi="ru-RU"/>
              </w:rPr>
              <w:t>2</w:t>
            </w:r>
          </w:p>
        </w:tc>
      </w:tr>
      <w:tr w:rsidR="00E055F3" w:rsidRPr="0032203F" w:rsidTr="00E055F3">
        <w:tc>
          <w:tcPr>
            <w:tcW w:w="3652" w:type="dxa"/>
          </w:tcPr>
          <w:p w:rsidR="00E055F3" w:rsidRPr="0032203F" w:rsidRDefault="00E055F3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sz w:val="26"/>
                <w:szCs w:val="26"/>
              </w:rPr>
              <w:t>Тема 1.5. Центр тяжести</w:t>
            </w:r>
          </w:p>
        </w:tc>
        <w:tc>
          <w:tcPr>
            <w:tcW w:w="3969" w:type="dxa"/>
          </w:tcPr>
          <w:p w:rsidR="00E055F3" w:rsidRPr="0032203F" w:rsidRDefault="00E055F3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sz w:val="26"/>
                <w:szCs w:val="26"/>
              </w:rPr>
              <w:t xml:space="preserve">Лабораторное занятие №1 </w:t>
            </w:r>
            <w:r w:rsidRPr="0032203F">
              <w:rPr>
                <w:bCs/>
                <w:sz w:val="26"/>
                <w:szCs w:val="26"/>
              </w:rPr>
              <w:t>Определение положения центра тяжести тонкой однородной пластины».</w:t>
            </w:r>
          </w:p>
        </w:tc>
        <w:tc>
          <w:tcPr>
            <w:tcW w:w="1950" w:type="dxa"/>
          </w:tcPr>
          <w:p w:rsidR="00E055F3" w:rsidRPr="0032203F" w:rsidRDefault="00E055F3" w:rsidP="0032203F">
            <w:pPr>
              <w:widowControl w:val="0"/>
              <w:jc w:val="center"/>
              <w:rPr>
                <w:rFonts w:eastAsia="Arial Unicode MS"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rFonts w:eastAsia="Arial Unicode MS"/>
                <w:color w:val="000000"/>
                <w:sz w:val="26"/>
                <w:szCs w:val="26"/>
                <w:lang w:bidi="ru-RU"/>
              </w:rPr>
              <w:t>2</w:t>
            </w:r>
          </w:p>
        </w:tc>
      </w:tr>
      <w:tr w:rsidR="00E055F3" w:rsidRPr="0032203F" w:rsidTr="00E055F3">
        <w:tc>
          <w:tcPr>
            <w:tcW w:w="3652" w:type="dxa"/>
          </w:tcPr>
          <w:p w:rsidR="00E055F3" w:rsidRPr="0032203F" w:rsidRDefault="00E055F3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sz w:val="26"/>
                <w:szCs w:val="26"/>
              </w:rPr>
              <w:t>Тема 3.2. Движение материальной точки. Метод кинетостатики</w:t>
            </w:r>
          </w:p>
        </w:tc>
        <w:tc>
          <w:tcPr>
            <w:tcW w:w="3969" w:type="dxa"/>
          </w:tcPr>
          <w:p w:rsidR="00E055F3" w:rsidRPr="0032203F" w:rsidRDefault="00E055F3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sz w:val="26"/>
                <w:szCs w:val="26"/>
              </w:rPr>
              <w:t>Практическое занятие №4 Определение коэффициента трения скольжения</w:t>
            </w:r>
          </w:p>
        </w:tc>
        <w:tc>
          <w:tcPr>
            <w:tcW w:w="1950" w:type="dxa"/>
          </w:tcPr>
          <w:p w:rsidR="00E055F3" w:rsidRPr="0032203F" w:rsidRDefault="00E055F3" w:rsidP="0032203F">
            <w:pPr>
              <w:widowControl w:val="0"/>
              <w:jc w:val="center"/>
              <w:rPr>
                <w:rFonts w:eastAsia="Arial Unicode MS"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rFonts w:eastAsia="Arial Unicode MS"/>
                <w:color w:val="000000"/>
                <w:sz w:val="26"/>
                <w:szCs w:val="26"/>
                <w:lang w:bidi="ru-RU"/>
              </w:rPr>
              <w:t>2</w:t>
            </w:r>
          </w:p>
        </w:tc>
      </w:tr>
      <w:tr w:rsidR="004F47B7" w:rsidRPr="0032203F" w:rsidTr="00E055F3">
        <w:tc>
          <w:tcPr>
            <w:tcW w:w="3652" w:type="dxa"/>
            <w:vMerge w:val="restart"/>
          </w:tcPr>
          <w:p w:rsidR="004F47B7" w:rsidRPr="0032203F" w:rsidRDefault="004F47B7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sz w:val="26"/>
                <w:szCs w:val="26"/>
              </w:rPr>
              <w:lastRenderedPageBreak/>
              <w:t>Тема 4.2. Растяжение и сжатие</w:t>
            </w:r>
          </w:p>
        </w:tc>
        <w:tc>
          <w:tcPr>
            <w:tcW w:w="3969" w:type="dxa"/>
          </w:tcPr>
          <w:p w:rsidR="004F47B7" w:rsidRPr="0032203F" w:rsidRDefault="004F47B7" w:rsidP="0032203F">
            <w:pPr>
              <w:jc w:val="both"/>
              <w:rPr>
                <w:sz w:val="26"/>
                <w:szCs w:val="26"/>
                <w:lang w:eastAsia="en-US"/>
              </w:rPr>
            </w:pPr>
            <w:r w:rsidRPr="0032203F">
              <w:rPr>
                <w:sz w:val="26"/>
                <w:szCs w:val="26"/>
              </w:rPr>
              <w:t>Практическое занятие №5 Выполнение прочностных расчетов</w:t>
            </w:r>
          </w:p>
        </w:tc>
        <w:tc>
          <w:tcPr>
            <w:tcW w:w="1950" w:type="dxa"/>
          </w:tcPr>
          <w:p w:rsidR="004F47B7" w:rsidRPr="0032203F" w:rsidRDefault="004F47B7" w:rsidP="0032203F">
            <w:pPr>
              <w:widowControl w:val="0"/>
              <w:jc w:val="center"/>
              <w:rPr>
                <w:rFonts w:eastAsia="Arial Unicode MS"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rFonts w:eastAsia="Arial Unicode MS"/>
                <w:color w:val="000000"/>
                <w:sz w:val="26"/>
                <w:szCs w:val="26"/>
                <w:lang w:bidi="ru-RU"/>
              </w:rPr>
              <w:t>2</w:t>
            </w:r>
          </w:p>
        </w:tc>
      </w:tr>
      <w:tr w:rsidR="004F47B7" w:rsidRPr="0032203F" w:rsidTr="00E055F3">
        <w:tc>
          <w:tcPr>
            <w:tcW w:w="3652" w:type="dxa"/>
            <w:vMerge/>
          </w:tcPr>
          <w:p w:rsidR="004F47B7" w:rsidRPr="0032203F" w:rsidRDefault="004F47B7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</w:p>
        </w:tc>
        <w:tc>
          <w:tcPr>
            <w:tcW w:w="3969" w:type="dxa"/>
          </w:tcPr>
          <w:p w:rsidR="004F47B7" w:rsidRPr="0032203F" w:rsidRDefault="004F47B7" w:rsidP="0032203F">
            <w:pPr>
              <w:jc w:val="both"/>
              <w:rPr>
                <w:sz w:val="26"/>
                <w:szCs w:val="26"/>
                <w:lang w:eastAsia="en-US"/>
              </w:rPr>
            </w:pPr>
            <w:r w:rsidRPr="0032203F">
              <w:rPr>
                <w:sz w:val="26"/>
                <w:szCs w:val="26"/>
              </w:rPr>
              <w:t>Лабораторное занятие №2 Испытание на растяжение образца из низкоуглеродистой стали</w:t>
            </w:r>
          </w:p>
        </w:tc>
        <w:tc>
          <w:tcPr>
            <w:tcW w:w="1950" w:type="dxa"/>
          </w:tcPr>
          <w:p w:rsidR="004F47B7" w:rsidRPr="0032203F" w:rsidRDefault="004F47B7" w:rsidP="0032203F">
            <w:pPr>
              <w:widowControl w:val="0"/>
              <w:jc w:val="center"/>
              <w:rPr>
                <w:rFonts w:eastAsia="Arial Unicode MS"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rFonts w:eastAsia="Arial Unicode MS"/>
                <w:color w:val="000000"/>
                <w:sz w:val="26"/>
                <w:szCs w:val="26"/>
                <w:lang w:bidi="ru-RU"/>
              </w:rPr>
              <w:t>2</w:t>
            </w:r>
          </w:p>
        </w:tc>
      </w:tr>
      <w:tr w:rsidR="004F47B7" w:rsidRPr="0032203F" w:rsidTr="00E055F3">
        <w:tc>
          <w:tcPr>
            <w:tcW w:w="3652" w:type="dxa"/>
          </w:tcPr>
          <w:p w:rsidR="004F47B7" w:rsidRPr="0032203F" w:rsidRDefault="004F47B7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sz w:val="26"/>
                <w:szCs w:val="26"/>
              </w:rPr>
              <w:t>Тема 4.4. Срез и смятие</w:t>
            </w:r>
          </w:p>
        </w:tc>
        <w:tc>
          <w:tcPr>
            <w:tcW w:w="3969" w:type="dxa"/>
          </w:tcPr>
          <w:p w:rsidR="004F47B7" w:rsidRPr="0032203F" w:rsidRDefault="004F47B7" w:rsidP="0032203F">
            <w:pPr>
              <w:jc w:val="both"/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>Практическое занятие №6 Определение диаметра болта из условия прочности на срез и смятие</w:t>
            </w:r>
          </w:p>
        </w:tc>
        <w:tc>
          <w:tcPr>
            <w:tcW w:w="1950" w:type="dxa"/>
          </w:tcPr>
          <w:p w:rsidR="004F47B7" w:rsidRPr="0032203F" w:rsidRDefault="004F47B7" w:rsidP="0032203F">
            <w:pPr>
              <w:widowControl w:val="0"/>
              <w:jc w:val="center"/>
              <w:rPr>
                <w:rFonts w:eastAsia="Arial Unicode MS"/>
                <w:color w:val="000000"/>
                <w:sz w:val="26"/>
                <w:szCs w:val="26"/>
                <w:lang w:bidi="ru-RU"/>
              </w:rPr>
            </w:pPr>
          </w:p>
          <w:p w:rsidR="004F47B7" w:rsidRPr="0032203F" w:rsidRDefault="004F47B7" w:rsidP="0032203F">
            <w:pPr>
              <w:ind w:firstLine="708"/>
              <w:rPr>
                <w:rFonts w:eastAsia="Arial Unicode MS"/>
                <w:sz w:val="26"/>
                <w:szCs w:val="26"/>
                <w:lang w:bidi="ru-RU"/>
              </w:rPr>
            </w:pPr>
            <w:r w:rsidRPr="0032203F">
              <w:rPr>
                <w:rFonts w:eastAsia="Arial Unicode MS"/>
                <w:sz w:val="26"/>
                <w:szCs w:val="26"/>
                <w:lang w:bidi="ru-RU"/>
              </w:rPr>
              <w:t>2</w:t>
            </w:r>
          </w:p>
        </w:tc>
      </w:tr>
      <w:tr w:rsidR="004F47B7" w:rsidRPr="0032203F" w:rsidTr="00E055F3">
        <w:tc>
          <w:tcPr>
            <w:tcW w:w="3652" w:type="dxa"/>
            <w:vMerge w:val="restart"/>
          </w:tcPr>
          <w:p w:rsidR="004F47B7" w:rsidRPr="0032203F" w:rsidRDefault="004F47B7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sz w:val="26"/>
                <w:szCs w:val="26"/>
              </w:rPr>
              <w:t>Тема 4.6. Кручение</w:t>
            </w:r>
          </w:p>
        </w:tc>
        <w:tc>
          <w:tcPr>
            <w:tcW w:w="3969" w:type="dxa"/>
          </w:tcPr>
          <w:p w:rsidR="004F47B7" w:rsidRPr="0032203F" w:rsidRDefault="004F47B7" w:rsidP="0032203F">
            <w:pPr>
              <w:rPr>
                <w:sz w:val="26"/>
                <w:szCs w:val="26"/>
                <w:lang w:eastAsia="en-US"/>
              </w:rPr>
            </w:pPr>
            <w:r w:rsidRPr="0032203F">
              <w:rPr>
                <w:sz w:val="26"/>
                <w:szCs w:val="26"/>
              </w:rPr>
              <w:t>Лабораторное занятие №3. Определение модуля сдвига при испытании на кручение</w:t>
            </w:r>
          </w:p>
        </w:tc>
        <w:tc>
          <w:tcPr>
            <w:tcW w:w="1950" w:type="dxa"/>
          </w:tcPr>
          <w:p w:rsidR="004F47B7" w:rsidRPr="0032203F" w:rsidRDefault="004F47B7" w:rsidP="0032203F">
            <w:pPr>
              <w:widowControl w:val="0"/>
              <w:jc w:val="center"/>
              <w:rPr>
                <w:rFonts w:eastAsia="Arial Unicode MS"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rFonts w:eastAsia="Arial Unicode MS"/>
                <w:color w:val="000000"/>
                <w:sz w:val="26"/>
                <w:szCs w:val="26"/>
                <w:lang w:bidi="ru-RU"/>
              </w:rPr>
              <w:t>2</w:t>
            </w:r>
          </w:p>
        </w:tc>
      </w:tr>
      <w:tr w:rsidR="004F47B7" w:rsidRPr="0032203F" w:rsidTr="00E055F3">
        <w:tc>
          <w:tcPr>
            <w:tcW w:w="3652" w:type="dxa"/>
            <w:vMerge/>
          </w:tcPr>
          <w:p w:rsidR="004F47B7" w:rsidRPr="0032203F" w:rsidRDefault="004F47B7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</w:p>
        </w:tc>
        <w:tc>
          <w:tcPr>
            <w:tcW w:w="3969" w:type="dxa"/>
          </w:tcPr>
          <w:p w:rsidR="004F47B7" w:rsidRPr="0032203F" w:rsidRDefault="004F47B7" w:rsidP="0032203F">
            <w:pPr>
              <w:rPr>
                <w:sz w:val="26"/>
                <w:szCs w:val="26"/>
                <w:lang w:eastAsia="en-US"/>
              </w:rPr>
            </w:pPr>
            <w:r w:rsidRPr="0032203F">
              <w:rPr>
                <w:sz w:val="26"/>
                <w:szCs w:val="26"/>
              </w:rPr>
              <w:t>Практическое занятие №7 Определение диаметра вала из условия прочности при кручении</w:t>
            </w:r>
          </w:p>
        </w:tc>
        <w:tc>
          <w:tcPr>
            <w:tcW w:w="1950" w:type="dxa"/>
          </w:tcPr>
          <w:p w:rsidR="004F47B7" w:rsidRPr="0032203F" w:rsidRDefault="004F47B7" w:rsidP="0032203F">
            <w:pPr>
              <w:widowControl w:val="0"/>
              <w:jc w:val="center"/>
              <w:rPr>
                <w:rFonts w:eastAsia="Arial Unicode MS"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rFonts w:eastAsia="Arial Unicode MS"/>
                <w:color w:val="000000"/>
                <w:sz w:val="26"/>
                <w:szCs w:val="26"/>
                <w:lang w:bidi="ru-RU"/>
              </w:rPr>
              <w:t>2</w:t>
            </w:r>
          </w:p>
        </w:tc>
      </w:tr>
      <w:tr w:rsidR="004F47B7" w:rsidRPr="0032203F" w:rsidTr="00E055F3">
        <w:tc>
          <w:tcPr>
            <w:tcW w:w="3652" w:type="dxa"/>
            <w:vMerge/>
          </w:tcPr>
          <w:p w:rsidR="004F47B7" w:rsidRPr="0032203F" w:rsidRDefault="004F47B7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</w:p>
        </w:tc>
        <w:tc>
          <w:tcPr>
            <w:tcW w:w="3969" w:type="dxa"/>
          </w:tcPr>
          <w:p w:rsidR="004F47B7" w:rsidRPr="0032203F" w:rsidRDefault="004F47B7" w:rsidP="0032203F">
            <w:pPr>
              <w:rPr>
                <w:sz w:val="26"/>
                <w:szCs w:val="26"/>
              </w:rPr>
            </w:pPr>
            <w:r w:rsidRPr="0032203F">
              <w:rPr>
                <w:sz w:val="26"/>
                <w:szCs w:val="26"/>
              </w:rPr>
              <w:t xml:space="preserve">Практическое занятие №8 Построение эпюр поперечных сил и изгибающих моментов </w:t>
            </w:r>
            <w:proofErr w:type="spellStart"/>
            <w:r w:rsidRPr="0032203F">
              <w:rPr>
                <w:sz w:val="26"/>
                <w:szCs w:val="26"/>
              </w:rPr>
              <w:t>двухопорной</w:t>
            </w:r>
            <w:proofErr w:type="spellEnd"/>
            <w:r w:rsidRPr="0032203F">
              <w:rPr>
                <w:sz w:val="26"/>
                <w:szCs w:val="26"/>
              </w:rPr>
              <w:t xml:space="preserve"> балки</w:t>
            </w:r>
          </w:p>
        </w:tc>
        <w:tc>
          <w:tcPr>
            <w:tcW w:w="1950" w:type="dxa"/>
          </w:tcPr>
          <w:p w:rsidR="004F47B7" w:rsidRPr="0032203F" w:rsidRDefault="004F47B7" w:rsidP="0032203F">
            <w:pPr>
              <w:widowControl w:val="0"/>
              <w:jc w:val="center"/>
              <w:rPr>
                <w:rFonts w:eastAsia="Arial Unicode MS"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rFonts w:eastAsia="Arial Unicode MS"/>
                <w:color w:val="000000"/>
                <w:sz w:val="26"/>
                <w:szCs w:val="26"/>
                <w:lang w:bidi="ru-RU"/>
              </w:rPr>
              <w:t>2</w:t>
            </w:r>
          </w:p>
        </w:tc>
      </w:tr>
      <w:tr w:rsidR="00E055F3" w:rsidRPr="0032203F" w:rsidTr="00E055F3">
        <w:tc>
          <w:tcPr>
            <w:tcW w:w="3652" w:type="dxa"/>
          </w:tcPr>
          <w:p w:rsidR="00E055F3" w:rsidRPr="0032203F" w:rsidRDefault="00E055F3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sz w:val="26"/>
                <w:szCs w:val="26"/>
              </w:rPr>
              <w:t>Тема 4.7. Изгиб</w:t>
            </w:r>
          </w:p>
        </w:tc>
        <w:tc>
          <w:tcPr>
            <w:tcW w:w="3969" w:type="dxa"/>
          </w:tcPr>
          <w:p w:rsidR="00E055F3" w:rsidRPr="0032203F" w:rsidRDefault="00E055F3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sz w:val="26"/>
                <w:szCs w:val="26"/>
              </w:rPr>
              <w:t>Практическое занятие №9 Построение эпюр поперечных сил и изгибающих моментов балки с жестким защемлением</w:t>
            </w:r>
          </w:p>
        </w:tc>
        <w:tc>
          <w:tcPr>
            <w:tcW w:w="1950" w:type="dxa"/>
          </w:tcPr>
          <w:p w:rsidR="00E055F3" w:rsidRPr="0032203F" w:rsidRDefault="00E055F3" w:rsidP="0032203F">
            <w:pPr>
              <w:widowControl w:val="0"/>
              <w:jc w:val="center"/>
              <w:rPr>
                <w:rFonts w:eastAsia="Arial Unicode MS"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rFonts w:eastAsia="Arial Unicode MS"/>
                <w:color w:val="000000"/>
                <w:sz w:val="26"/>
                <w:szCs w:val="26"/>
                <w:lang w:bidi="ru-RU"/>
              </w:rPr>
              <w:t>2</w:t>
            </w:r>
          </w:p>
        </w:tc>
      </w:tr>
      <w:tr w:rsidR="00E055F3" w:rsidRPr="0032203F" w:rsidTr="00E055F3">
        <w:tc>
          <w:tcPr>
            <w:tcW w:w="3652" w:type="dxa"/>
          </w:tcPr>
          <w:p w:rsidR="00E055F3" w:rsidRPr="0032203F" w:rsidRDefault="00E055F3" w:rsidP="0032203F">
            <w:pPr>
              <w:rPr>
                <w:sz w:val="26"/>
                <w:szCs w:val="26"/>
                <w:lang w:eastAsia="en-US"/>
              </w:rPr>
            </w:pPr>
            <w:r w:rsidRPr="0032203F">
              <w:rPr>
                <w:sz w:val="26"/>
                <w:szCs w:val="26"/>
              </w:rPr>
              <w:t>Тема 4.9 Сопротивление усталости</w:t>
            </w:r>
          </w:p>
        </w:tc>
        <w:tc>
          <w:tcPr>
            <w:tcW w:w="3969" w:type="dxa"/>
          </w:tcPr>
          <w:p w:rsidR="00E055F3" w:rsidRPr="0032203F" w:rsidRDefault="00E055F3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sz w:val="26"/>
                <w:szCs w:val="26"/>
              </w:rPr>
              <w:t>Лабораторное занятие №4 Определение критической силы</w:t>
            </w:r>
          </w:p>
        </w:tc>
        <w:tc>
          <w:tcPr>
            <w:tcW w:w="1950" w:type="dxa"/>
          </w:tcPr>
          <w:p w:rsidR="00E055F3" w:rsidRPr="0032203F" w:rsidRDefault="00E055F3" w:rsidP="0032203F">
            <w:pPr>
              <w:widowControl w:val="0"/>
              <w:jc w:val="center"/>
              <w:rPr>
                <w:rFonts w:eastAsia="Arial Unicode MS"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rFonts w:eastAsia="Arial Unicode MS"/>
                <w:color w:val="000000"/>
                <w:sz w:val="26"/>
                <w:szCs w:val="26"/>
                <w:lang w:bidi="ru-RU"/>
              </w:rPr>
              <w:t>2</w:t>
            </w:r>
          </w:p>
        </w:tc>
      </w:tr>
      <w:tr w:rsidR="004F47B7" w:rsidRPr="0032203F" w:rsidTr="00E055F3">
        <w:tc>
          <w:tcPr>
            <w:tcW w:w="3652" w:type="dxa"/>
            <w:vMerge w:val="restart"/>
          </w:tcPr>
          <w:p w:rsidR="004F47B7" w:rsidRPr="0032203F" w:rsidRDefault="004F47B7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sz w:val="26"/>
                <w:szCs w:val="26"/>
              </w:rPr>
              <w:t>Тема 5.3. Передачи вращательного движения</w:t>
            </w:r>
          </w:p>
        </w:tc>
        <w:tc>
          <w:tcPr>
            <w:tcW w:w="3969" w:type="dxa"/>
          </w:tcPr>
          <w:p w:rsidR="004F47B7" w:rsidRPr="0032203F" w:rsidRDefault="004F47B7" w:rsidP="0032203F">
            <w:pPr>
              <w:jc w:val="both"/>
              <w:rPr>
                <w:sz w:val="26"/>
                <w:szCs w:val="26"/>
                <w:lang w:eastAsia="en-US"/>
              </w:rPr>
            </w:pPr>
            <w:r w:rsidRPr="0032203F">
              <w:rPr>
                <w:sz w:val="26"/>
                <w:szCs w:val="26"/>
              </w:rPr>
              <w:t>Лабораторные занятие №5 Определение параметров зубчатых колес</w:t>
            </w:r>
          </w:p>
        </w:tc>
        <w:tc>
          <w:tcPr>
            <w:tcW w:w="1950" w:type="dxa"/>
          </w:tcPr>
          <w:p w:rsidR="004F47B7" w:rsidRPr="0032203F" w:rsidRDefault="004F47B7" w:rsidP="0032203F">
            <w:pPr>
              <w:widowControl w:val="0"/>
              <w:jc w:val="center"/>
              <w:rPr>
                <w:rFonts w:eastAsia="Arial Unicode MS"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rFonts w:eastAsia="Arial Unicode MS"/>
                <w:color w:val="000000"/>
                <w:sz w:val="26"/>
                <w:szCs w:val="26"/>
                <w:lang w:bidi="ru-RU"/>
              </w:rPr>
              <w:t>2</w:t>
            </w:r>
          </w:p>
        </w:tc>
      </w:tr>
      <w:tr w:rsidR="004F47B7" w:rsidRPr="0032203F" w:rsidTr="00E055F3">
        <w:tc>
          <w:tcPr>
            <w:tcW w:w="3652" w:type="dxa"/>
            <w:vMerge/>
          </w:tcPr>
          <w:p w:rsidR="004F47B7" w:rsidRPr="0032203F" w:rsidRDefault="004F47B7" w:rsidP="0032203F">
            <w:pPr>
              <w:widowControl w:val="0"/>
              <w:jc w:val="both"/>
              <w:rPr>
                <w:rFonts w:eastAsia="Arial Unicode MS"/>
                <w:b/>
                <w:color w:val="000000"/>
                <w:sz w:val="26"/>
                <w:szCs w:val="26"/>
                <w:lang w:bidi="ru-RU"/>
              </w:rPr>
            </w:pPr>
          </w:p>
        </w:tc>
        <w:tc>
          <w:tcPr>
            <w:tcW w:w="3969" w:type="dxa"/>
          </w:tcPr>
          <w:p w:rsidR="004F47B7" w:rsidRPr="0032203F" w:rsidRDefault="004F47B7" w:rsidP="0032203F">
            <w:pPr>
              <w:jc w:val="both"/>
              <w:rPr>
                <w:sz w:val="26"/>
                <w:szCs w:val="26"/>
                <w:lang w:eastAsia="en-US"/>
              </w:rPr>
            </w:pPr>
            <w:r w:rsidRPr="0032203F">
              <w:rPr>
                <w:sz w:val="26"/>
                <w:szCs w:val="26"/>
              </w:rPr>
              <w:t>Практическое занятие №10 Расчет одноступенчатого цилиндрического редуктора</w:t>
            </w:r>
          </w:p>
        </w:tc>
        <w:tc>
          <w:tcPr>
            <w:tcW w:w="1950" w:type="dxa"/>
          </w:tcPr>
          <w:p w:rsidR="004F47B7" w:rsidRPr="0032203F" w:rsidRDefault="004F47B7" w:rsidP="0032203F">
            <w:pPr>
              <w:widowControl w:val="0"/>
              <w:jc w:val="center"/>
              <w:rPr>
                <w:rFonts w:eastAsia="Arial Unicode MS"/>
                <w:color w:val="000000"/>
                <w:sz w:val="26"/>
                <w:szCs w:val="26"/>
                <w:lang w:bidi="ru-RU"/>
              </w:rPr>
            </w:pPr>
            <w:r w:rsidRPr="0032203F">
              <w:rPr>
                <w:rFonts w:eastAsia="Arial Unicode MS"/>
                <w:color w:val="000000"/>
                <w:sz w:val="26"/>
                <w:szCs w:val="26"/>
                <w:lang w:bidi="ru-RU"/>
              </w:rPr>
              <w:t>2</w:t>
            </w:r>
          </w:p>
        </w:tc>
      </w:tr>
    </w:tbl>
    <w:p w:rsidR="00E055F3" w:rsidRPr="0032203F" w:rsidRDefault="00E055F3" w:rsidP="0032203F">
      <w:pPr>
        <w:jc w:val="center"/>
        <w:rPr>
          <w:b/>
          <w:sz w:val="26"/>
          <w:szCs w:val="26"/>
        </w:rPr>
      </w:pPr>
      <w:r w:rsidRPr="0032203F">
        <w:rPr>
          <w:b/>
          <w:sz w:val="26"/>
          <w:szCs w:val="26"/>
        </w:rPr>
        <w:br w:type="textWrapping" w:clear="all"/>
      </w:r>
    </w:p>
    <w:p w:rsidR="00E055F3" w:rsidRPr="0032203F" w:rsidRDefault="00E055F3" w:rsidP="0032203F">
      <w:pPr>
        <w:jc w:val="center"/>
        <w:rPr>
          <w:b/>
          <w:sz w:val="26"/>
          <w:szCs w:val="26"/>
        </w:rPr>
      </w:pPr>
    </w:p>
    <w:p w:rsidR="00E055F3" w:rsidRPr="0032203F" w:rsidRDefault="00E055F3" w:rsidP="0032203F">
      <w:pPr>
        <w:jc w:val="center"/>
        <w:rPr>
          <w:b/>
          <w:sz w:val="26"/>
          <w:szCs w:val="26"/>
        </w:rPr>
      </w:pPr>
    </w:p>
    <w:p w:rsidR="004F47B7" w:rsidRPr="0032203F" w:rsidRDefault="004F47B7" w:rsidP="0032203F">
      <w:pPr>
        <w:jc w:val="center"/>
        <w:rPr>
          <w:b/>
          <w:sz w:val="26"/>
          <w:szCs w:val="26"/>
        </w:rPr>
      </w:pPr>
    </w:p>
    <w:p w:rsidR="004F47B7" w:rsidRPr="0032203F" w:rsidRDefault="004F47B7" w:rsidP="0032203F">
      <w:pPr>
        <w:jc w:val="center"/>
        <w:rPr>
          <w:b/>
          <w:sz w:val="26"/>
          <w:szCs w:val="26"/>
        </w:rPr>
      </w:pPr>
    </w:p>
    <w:p w:rsidR="004F47B7" w:rsidRPr="0032203F" w:rsidRDefault="004F47B7" w:rsidP="0032203F">
      <w:pPr>
        <w:jc w:val="center"/>
        <w:rPr>
          <w:b/>
          <w:sz w:val="26"/>
          <w:szCs w:val="26"/>
        </w:rPr>
      </w:pPr>
    </w:p>
    <w:p w:rsidR="004F47B7" w:rsidRPr="0032203F" w:rsidRDefault="004F47B7" w:rsidP="0032203F">
      <w:pPr>
        <w:jc w:val="center"/>
        <w:rPr>
          <w:b/>
          <w:sz w:val="26"/>
          <w:szCs w:val="26"/>
        </w:rPr>
      </w:pPr>
    </w:p>
    <w:p w:rsidR="004F47B7" w:rsidRPr="0032203F" w:rsidRDefault="004F47B7" w:rsidP="0032203F">
      <w:pPr>
        <w:jc w:val="center"/>
        <w:rPr>
          <w:b/>
          <w:sz w:val="26"/>
          <w:szCs w:val="26"/>
        </w:rPr>
      </w:pPr>
    </w:p>
    <w:p w:rsidR="004F47B7" w:rsidRPr="0032203F" w:rsidRDefault="004F47B7" w:rsidP="0032203F">
      <w:pPr>
        <w:jc w:val="center"/>
        <w:rPr>
          <w:b/>
          <w:sz w:val="26"/>
          <w:szCs w:val="26"/>
        </w:rPr>
      </w:pPr>
    </w:p>
    <w:p w:rsidR="004F47B7" w:rsidRPr="0032203F" w:rsidRDefault="004F47B7" w:rsidP="0032203F">
      <w:pPr>
        <w:jc w:val="center"/>
        <w:rPr>
          <w:b/>
          <w:sz w:val="26"/>
          <w:szCs w:val="26"/>
        </w:rPr>
      </w:pPr>
    </w:p>
    <w:p w:rsidR="004F47B7" w:rsidRPr="0032203F" w:rsidRDefault="004F47B7" w:rsidP="0032203F">
      <w:pPr>
        <w:jc w:val="center"/>
        <w:rPr>
          <w:b/>
          <w:sz w:val="26"/>
          <w:szCs w:val="26"/>
        </w:rPr>
      </w:pPr>
    </w:p>
    <w:p w:rsidR="004F47B7" w:rsidRPr="0032203F" w:rsidRDefault="004F47B7" w:rsidP="0032203F">
      <w:pPr>
        <w:jc w:val="center"/>
        <w:rPr>
          <w:b/>
          <w:sz w:val="26"/>
          <w:szCs w:val="26"/>
        </w:rPr>
      </w:pPr>
    </w:p>
    <w:p w:rsidR="004F47B7" w:rsidRPr="0032203F" w:rsidRDefault="004F47B7" w:rsidP="0032203F">
      <w:pPr>
        <w:jc w:val="center"/>
        <w:rPr>
          <w:b/>
          <w:sz w:val="26"/>
          <w:szCs w:val="26"/>
        </w:rPr>
      </w:pPr>
    </w:p>
    <w:p w:rsidR="00E055F3" w:rsidRPr="0032203F" w:rsidRDefault="00E055F3" w:rsidP="0032203F">
      <w:pPr>
        <w:jc w:val="center"/>
        <w:rPr>
          <w:b/>
          <w:sz w:val="26"/>
          <w:szCs w:val="26"/>
        </w:rPr>
      </w:pPr>
    </w:p>
    <w:p w:rsidR="00DF57EE" w:rsidRDefault="00DF57EE">
      <w:pPr>
        <w:spacing w:after="200" w:line="276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</w:p>
    <w:p w:rsidR="004F47B7" w:rsidRPr="0032203F" w:rsidRDefault="004F47B7" w:rsidP="0032203F">
      <w:pPr>
        <w:jc w:val="center"/>
        <w:rPr>
          <w:b/>
          <w:sz w:val="26"/>
          <w:szCs w:val="26"/>
        </w:rPr>
      </w:pPr>
      <w:r w:rsidRPr="0032203F">
        <w:rPr>
          <w:b/>
          <w:sz w:val="26"/>
          <w:szCs w:val="26"/>
        </w:rPr>
        <w:lastRenderedPageBreak/>
        <w:t>3.2 Промежуточная аттестация</w:t>
      </w:r>
    </w:p>
    <w:p w:rsidR="004F47B7" w:rsidRPr="0032203F" w:rsidRDefault="004F47B7" w:rsidP="0032203F">
      <w:pPr>
        <w:ind w:firstLine="851"/>
        <w:jc w:val="both"/>
        <w:rPr>
          <w:b/>
          <w:sz w:val="26"/>
          <w:szCs w:val="26"/>
        </w:rPr>
      </w:pPr>
      <w:r w:rsidRPr="0032203F">
        <w:rPr>
          <w:b/>
          <w:sz w:val="26"/>
          <w:szCs w:val="26"/>
        </w:rPr>
        <w:t xml:space="preserve">3.2.1 Оценочные материалы, по итоговой оценке, дисциплины ОП 03 Техническая механика </w:t>
      </w:r>
    </w:p>
    <w:p w:rsidR="000623BC" w:rsidRPr="0032203F" w:rsidRDefault="000623BC" w:rsidP="0032203F">
      <w:pPr>
        <w:jc w:val="both"/>
        <w:rPr>
          <w:sz w:val="26"/>
          <w:szCs w:val="26"/>
        </w:rPr>
      </w:pPr>
      <w:r w:rsidRPr="0032203F">
        <w:rPr>
          <w:b/>
          <w:sz w:val="26"/>
          <w:szCs w:val="26"/>
        </w:rPr>
        <w:t xml:space="preserve">Контрольно-оценочные материалы для итоговой аттестации по учебной дисциплине: </w:t>
      </w:r>
      <w:r w:rsidRPr="0032203F">
        <w:rPr>
          <w:sz w:val="26"/>
          <w:szCs w:val="26"/>
        </w:rPr>
        <w:t>Предметом оценки являются умения и знания.</w:t>
      </w:r>
    </w:p>
    <w:p w:rsidR="000623BC" w:rsidRPr="0032203F" w:rsidRDefault="000623BC" w:rsidP="0032203F">
      <w:pPr>
        <w:ind w:firstLine="708"/>
        <w:jc w:val="both"/>
        <w:rPr>
          <w:sz w:val="26"/>
          <w:szCs w:val="26"/>
        </w:rPr>
      </w:pPr>
      <w:r w:rsidRPr="0032203F">
        <w:rPr>
          <w:sz w:val="26"/>
          <w:szCs w:val="26"/>
        </w:rPr>
        <w:t xml:space="preserve">Итоговый контроль по результатам освоения обучающимися учебной дисциплины проводится в форме </w:t>
      </w:r>
      <w:r w:rsidRPr="00DF57EE">
        <w:rPr>
          <w:i/>
          <w:sz w:val="26"/>
          <w:szCs w:val="26"/>
        </w:rPr>
        <w:t>экзамена</w:t>
      </w:r>
      <w:r w:rsidRPr="00DF57EE">
        <w:rPr>
          <w:sz w:val="26"/>
          <w:szCs w:val="26"/>
        </w:rPr>
        <w:t>.</w:t>
      </w:r>
    </w:p>
    <w:p w:rsidR="000623BC" w:rsidRPr="0032203F" w:rsidRDefault="000623BC" w:rsidP="0032203F">
      <w:pPr>
        <w:jc w:val="both"/>
        <w:rPr>
          <w:sz w:val="26"/>
          <w:szCs w:val="26"/>
        </w:rPr>
      </w:pPr>
      <w:r w:rsidRPr="0032203F">
        <w:rPr>
          <w:sz w:val="26"/>
          <w:szCs w:val="26"/>
        </w:rPr>
        <w:tab/>
      </w:r>
      <w:r w:rsidRPr="00DF57EE">
        <w:rPr>
          <w:i/>
          <w:sz w:val="26"/>
          <w:szCs w:val="26"/>
        </w:rPr>
        <w:t>Экзамен</w:t>
      </w:r>
      <w:r w:rsidRPr="0032203F">
        <w:rPr>
          <w:i/>
          <w:color w:val="FF0000"/>
          <w:sz w:val="26"/>
          <w:szCs w:val="26"/>
        </w:rPr>
        <w:t xml:space="preserve"> </w:t>
      </w:r>
      <w:r w:rsidRPr="0032203F">
        <w:rPr>
          <w:sz w:val="26"/>
          <w:szCs w:val="26"/>
        </w:rPr>
        <w:t>по дисциплине «Техническая механика» проводится в форме выполнения тест</w:t>
      </w:r>
      <w:r w:rsidR="004F47B7" w:rsidRPr="0032203F">
        <w:rPr>
          <w:sz w:val="26"/>
          <w:szCs w:val="26"/>
        </w:rPr>
        <w:t xml:space="preserve">овых заданий по всем темам УД. </w:t>
      </w:r>
    </w:p>
    <w:p w:rsidR="004F47B7" w:rsidRPr="0032203F" w:rsidRDefault="004F47B7" w:rsidP="0032203F">
      <w:pPr>
        <w:jc w:val="both"/>
        <w:rPr>
          <w:sz w:val="26"/>
          <w:szCs w:val="26"/>
        </w:rPr>
      </w:pPr>
      <w:r w:rsidRPr="0032203F">
        <w:rPr>
          <w:sz w:val="26"/>
          <w:szCs w:val="26"/>
        </w:rPr>
        <w:t>Вопросы к экзамену: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Какие аксиомы лежат в основе Статики?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Какое тело в технической механике называют абсолютно твёрдым?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Чем отличаются активные силы от реактивных сил?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Что такое связи, реакции связей и как освобождают тело от связей?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Какую систему сил называют уравновешенной?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 построить равнодействующую плоской системы сходящихся сил геометрическим способом?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 построить равнодействующую плоской системы сходящихся сил аналитическим способом?</w:t>
      </w:r>
    </w:p>
    <w:p w:rsidR="004F47B7" w:rsidRPr="0032203F" w:rsidRDefault="00DF57EE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Что называется,</w:t>
      </w:r>
      <w:r w:rsidR="004F47B7" w:rsidRPr="0032203F">
        <w:rPr>
          <w:color w:val="181818"/>
          <w:sz w:val="26"/>
          <w:szCs w:val="26"/>
        </w:rPr>
        <w:t xml:space="preserve"> парой сил?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Чему равен момент силы относительно точки?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Чему равен момент силы относительно оси?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 заменить распределённую нагрузку на сосредоточенную при решении задач?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Что такое точка приведения плоской системы произвольно расположенных сил, как она влияет на главный вектор сил системы и главный момент системы?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Что такое точка приведения пространственной системы произвольно расположенных сил, как она влияет на главный вектор сил системы и главный момент системы?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 xml:space="preserve">Что возникает в системе в результате параллельного переноса силы? (Теорема </w:t>
      </w:r>
      <w:proofErr w:type="spellStart"/>
      <w:r w:rsidRPr="0032203F">
        <w:rPr>
          <w:color w:val="181818"/>
          <w:sz w:val="26"/>
          <w:szCs w:val="26"/>
        </w:rPr>
        <w:t>Пуансо</w:t>
      </w:r>
      <w:proofErr w:type="spellEnd"/>
      <w:r w:rsidRPr="0032203F">
        <w:rPr>
          <w:color w:val="181818"/>
          <w:sz w:val="26"/>
          <w:szCs w:val="26"/>
        </w:rPr>
        <w:t xml:space="preserve"> о параллельном переносе сил)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 определяют координаты центра тяжести плоских фигур?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 xml:space="preserve">Как определить центр тяжести тела, состоящего из швеллера и </w:t>
      </w:r>
      <w:proofErr w:type="spellStart"/>
      <w:r w:rsidRPr="0032203F">
        <w:rPr>
          <w:color w:val="181818"/>
          <w:sz w:val="26"/>
          <w:szCs w:val="26"/>
        </w:rPr>
        <w:t>двутавра</w:t>
      </w:r>
      <w:proofErr w:type="spellEnd"/>
      <w:r w:rsidRPr="0032203F">
        <w:rPr>
          <w:color w:val="181818"/>
          <w:sz w:val="26"/>
          <w:szCs w:val="26"/>
        </w:rPr>
        <w:t>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 определить центр тяжести тела, состоящего из двух швеллеров?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 определить центр тяжести тела, состоящего из двух уголков?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Какое поступательное движение называется равномерным? Приведите примеры кинематических графиков.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Какое поступательное движение называется равнопеременным? Приведите примеры кинематических графиков.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Чем отличается мгновенная скорость движения от средней скорости движения?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Чем отличается касательное ускорение от нормального ускорения?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Какое вращательное движение называется равномерным? Приведите примеры кинематических графиков.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Какое вращательное движение называется равнопеременным? Приведите примеры кинематических графиков.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Что такое сложное движение?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Какая взаимосвязь между вращательным движением и поступательным движением?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 определить мгновенный центр скоростей?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Какая разница между переносным и относительным движением материальной точки?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lastRenderedPageBreak/>
        <w:t>О чём говорят законы динамики Ньютона?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Чем отличается трение качения от трения скольжения?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В чём заключается принцип кинетостатики (принцип Даламбера)?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В каких случаях работа- величина - положительная, отрицательная, равна нулю?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 рассчитывается работа равнодействующей силы?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Какая взаимосвязь между работой силы тяжести и потенциальной энергией?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Какая взаимосвязь между работой силы и кинетической энергией?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Чему равна мощность при поступательном и вращательном движении?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 зависит коэффициент полезного действия от работы?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 зависит коэффициент полезного действия от мощности?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Какие нагрузки испытывают материалы? Приведите примеры кинематических графиков.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Какие элементы конструкции имеет брус?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Какие механические свойства материалов считаются основными и почему?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 проходит испытание материала на растяжение?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 проходит испытание материала на сжатие?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Какие внутренние силовые факторы возникают при растяжении и сжатии?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Какие внутренние напряжения возникают при растяжении?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 меняется напряжение в ступенчатом брусе?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Чем отличается относительное удлинение бруса от абсолютного удлинения бруса?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proofErr w:type="gramStart"/>
      <w:r w:rsidRPr="0032203F">
        <w:rPr>
          <w:color w:val="181818"/>
          <w:sz w:val="26"/>
          <w:szCs w:val="26"/>
        </w:rPr>
        <w:t>Что называется</w:t>
      </w:r>
      <w:proofErr w:type="gramEnd"/>
      <w:r w:rsidRPr="0032203F">
        <w:rPr>
          <w:color w:val="181818"/>
          <w:sz w:val="26"/>
          <w:szCs w:val="26"/>
        </w:rPr>
        <w:t xml:space="preserve"> жёсткостью сечения?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Какое состояние материала заложено в основных характеристиках прочности?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Какое состояние материала заложено в основных характеристиках пластичности?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Чем отличаются предельные напряжения от допустимых напряжений?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В чём выражается условие прочности материала?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 отличаются диаграммы растяжения для материалов разной твёрдости?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По каким характеристикам выбирают материал в сортаменте материалов?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Какие внутренние силовые факторы возникают при срезе и смятии?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Чем отличается статический момент площади сечения от центробежного момента инерции?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Какие внутренние силовые факторы возникают при кручении?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Какие внутренние силовые факторы возникают при изгибе?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В чём заключается сочетание основных деформаций?</w:t>
      </w:r>
    </w:p>
    <w:p w:rsidR="004F47B7" w:rsidRPr="0032203F" w:rsidRDefault="004F47B7" w:rsidP="0032203F">
      <w:pPr>
        <w:numPr>
          <w:ilvl w:val="0"/>
          <w:numId w:val="47"/>
        </w:numPr>
        <w:ind w:left="0" w:firstLine="567"/>
        <w:jc w:val="both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Какая взаимосвязь между гибкостью стержня и критическим напряжением?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1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Какие аксиомы лежат в основе Статики?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В чём заключается принцип кинетостатики (принцип Даламбера)?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</w:t>
      </w:r>
      <w:r w:rsidRPr="0032203F">
        <w:rPr>
          <w:color w:val="181818"/>
          <w:sz w:val="26"/>
          <w:szCs w:val="26"/>
        </w:rPr>
        <w:t> Груз подвешен на стержнях и находится в равновесии. Определить усилия в стержнях геометрическим способом.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F=20кН</w:t>
      </w:r>
    </w:p>
    <w:p w:rsidR="004F47B7" w:rsidRPr="0032203F" w:rsidRDefault="004F47B7" w:rsidP="0032203F">
      <w:pPr>
        <w:rPr>
          <w:b/>
          <w:bCs/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2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lastRenderedPageBreak/>
        <w:t>Задание №1. </w:t>
      </w:r>
      <w:r w:rsidRPr="0032203F">
        <w:rPr>
          <w:color w:val="181818"/>
          <w:sz w:val="26"/>
          <w:szCs w:val="26"/>
        </w:rPr>
        <w:t>Какое тело в технической механике называют абсолютно твёрдым?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В каких случаях работа- величина - положительная, отрицательная, равна нулю?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</w:t>
      </w:r>
      <w:r w:rsidRPr="0032203F">
        <w:rPr>
          <w:color w:val="181818"/>
          <w:sz w:val="26"/>
          <w:szCs w:val="26"/>
        </w:rPr>
        <w:t> Рассчитать сумму моментов сил относительно точки О.</w:t>
      </w:r>
    </w:p>
    <w:p w:rsidR="004F47B7" w:rsidRPr="0032203F" w:rsidRDefault="004F47B7" w:rsidP="0032203F">
      <w:pPr>
        <w:jc w:val="right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F1=10H; F2=5Н; F3=100Н; F4=20Н; F5=10Н;</w:t>
      </w:r>
    </w:p>
    <w:p w:rsidR="004F47B7" w:rsidRPr="0032203F" w:rsidRDefault="004F47B7" w:rsidP="0032203F">
      <w:pPr>
        <w:jc w:val="center"/>
        <w:rPr>
          <w:b/>
          <w:bCs/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3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Чем отличаются активные силы от реактивных сил?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 рассчитывается работа равнодействующей силы?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</w:t>
      </w:r>
      <w:r w:rsidRPr="0032203F">
        <w:rPr>
          <w:color w:val="181818"/>
          <w:sz w:val="26"/>
          <w:szCs w:val="26"/>
        </w:rPr>
        <w:t> Брус нагружен вдоль оси двумя силами. Брус защемлён с левой стороны. Площадь сечения бруса А. Начать расчёт со свободного конца.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Определить: брус растянут или сжат в разных сечениях. Пренебрегая весом бруса, построить эпюры продольных сил и нормальных напряжений.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  <w:shd w:val="clear" w:color="auto" w:fill="FFFFFF"/>
        </w:rPr>
        <w:t>F</w:t>
      </w:r>
      <w:r w:rsidRPr="0032203F">
        <w:rPr>
          <w:b/>
          <w:bCs/>
          <w:color w:val="181818"/>
          <w:sz w:val="26"/>
          <w:szCs w:val="26"/>
          <w:shd w:val="clear" w:color="auto" w:fill="FFFFFF"/>
          <w:vertAlign w:val="subscript"/>
        </w:rPr>
        <w:t>1</w:t>
      </w:r>
      <w:r w:rsidRPr="0032203F">
        <w:rPr>
          <w:b/>
          <w:bCs/>
          <w:color w:val="181818"/>
          <w:sz w:val="26"/>
          <w:szCs w:val="26"/>
          <w:shd w:val="clear" w:color="auto" w:fill="FFFFFF"/>
        </w:rPr>
        <w:t>, Н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F</w:t>
      </w:r>
      <w:r w:rsidRPr="0032203F">
        <w:rPr>
          <w:b/>
          <w:bCs/>
          <w:color w:val="181818"/>
          <w:sz w:val="26"/>
          <w:szCs w:val="26"/>
          <w:vertAlign w:val="subscript"/>
        </w:rPr>
        <w:t>2</w:t>
      </w:r>
      <w:r w:rsidRPr="0032203F">
        <w:rPr>
          <w:b/>
          <w:bCs/>
          <w:color w:val="181818"/>
          <w:sz w:val="26"/>
          <w:szCs w:val="26"/>
        </w:rPr>
        <w:t>, Н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А, мм</w:t>
      </w:r>
      <w:r w:rsidRPr="0032203F">
        <w:rPr>
          <w:b/>
          <w:bCs/>
          <w:color w:val="181818"/>
          <w:sz w:val="26"/>
          <w:szCs w:val="26"/>
          <w:vertAlign w:val="superscript"/>
        </w:rPr>
        <w:t>2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20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25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20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4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Что такое связи, реакции связей и как освобождают тело от связей?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Какая взаимосвязь между работой силы тяжести и потенциальной энергией?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</w:t>
      </w:r>
      <w:r w:rsidRPr="0032203F">
        <w:rPr>
          <w:color w:val="181818"/>
          <w:sz w:val="26"/>
          <w:szCs w:val="26"/>
        </w:rPr>
        <w:t> Груз подвешен на стержнях и находится в равновесии. Определить усилия в стержнях геометрическим способом.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F=25кН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5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Какую систему сил называют уравновешенной?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Какая взаимосвязь между работой силы и кинетической энергией?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</w:t>
      </w:r>
      <w:r w:rsidRPr="0032203F">
        <w:rPr>
          <w:color w:val="181818"/>
          <w:sz w:val="26"/>
          <w:szCs w:val="26"/>
        </w:rPr>
        <w:t> Рассчитать сумму моментов сил относительно точки О.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6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lastRenderedPageBreak/>
        <w:t>Задание №1. </w:t>
      </w:r>
      <w:r w:rsidRPr="0032203F">
        <w:rPr>
          <w:color w:val="181818"/>
          <w:sz w:val="26"/>
          <w:szCs w:val="26"/>
        </w:rPr>
        <w:t>Как построить равнодействующую плоской системы сходящихся сил геометрическим способом?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Чему равна мощность при поступательном и вращательном движении?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</w:t>
      </w:r>
      <w:r w:rsidRPr="0032203F">
        <w:rPr>
          <w:color w:val="181818"/>
          <w:sz w:val="26"/>
          <w:szCs w:val="26"/>
        </w:rPr>
        <w:t> Брус нагружен вдоль оси двумя силами. Брус защемлён с левой стороны. Площадь сечения бруса А. Начать расчёт со свободного конца.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Определить: брус растянут или сжат в разных сечениях. Пренебрегая весом бруса, построить эпюры продольных сил и нормальных напряжений.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  <w:shd w:val="clear" w:color="auto" w:fill="FFFFFF"/>
        </w:rPr>
        <w:t>F</w:t>
      </w:r>
      <w:r w:rsidRPr="0032203F">
        <w:rPr>
          <w:b/>
          <w:bCs/>
          <w:color w:val="181818"/>
          <w:sz w:val="26"/>
          <w:szCs w:val="26"/>
          <w:shd w:val="clear" w:color="auto" w:fill="FFFFFF"/>
          <w:vertAlign w:val="subscript"/>
        </w:rPr>
        <w:t>1</w:t>
      </w:r>
      <w:r w:rsidRPr="0032203F">
        <w:rPr>
          <w:b/>
          <w:bCs/>
          <w:color w:val="181818"/>
          <w:sz w:val="26"/>
          <w:szCs w:val="26"/>
          <w:shd w:val="clear" w:color="auto" w:fill="FFFFFF"/>
        </w:rPr>
        <w:t>, Н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F</w:t>
      </w:r>
      <w:r w:rsidRPr="0032203F">
        <w:rPr>
          <w:b/>
          <w:bCs/>
          <w:color w:val="181818"/>
          <w:sz w:val="26"/>
          <w:szCs w:val="26"/>
          <w:vertAlign w:val="subscript"/>
        </w:rPr>
        <w:t>2</w:t>
      </w:r>
      <w:r w:rsidRPr="0032203F">
        <w:rPr>
          <w:b/>
          <w:bCs/>
          <w:color w:val="181818"/>
          <w:sz w:val="26"/>
          <w:szCs w:val="26"/>
        </w:rPr>
        <w:t>, Н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А, мм</w:t>
      </w:r>
      <w:r w:rsidRPr="0032203F">
        <w:rPr>
          <w:b/>
          <w:bCs/>
          <w:color w:val="181818"/>
          <w:sz w:val="26"/>
          <w:szCs w:val="26"/>
          <w:vertAlign w:val="superscript"/>
        </w:rPr>
        <w:t>2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20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25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10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7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Как построить равнодействующую плоской системы сходящихся сил аналитическим способом?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 зависит коэффициент полезного действия от работы?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</w:t>
      </w:r>
      <w:r w:rsidRPr="0032203F">
        <w:rPr>
          <w:color w:val="181818"/>
          <w:sz w:val="26"/>
          <w:szCs w:val="26"/>
        </w:rPr>
        <w:t> Груз подвешен на стержнях и находится в равновесии. Определить усилия в стержнях геометрическим способом.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8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proofErr w:type="spellStart"/>
      <w:r w:rsidR="00C60D81" w:rsidRPr="0032203F">
        <w:rPr>
          <w:color w:val="181818"/>
          <w:sz w:val="26"/>
          <w:szCs w:val="26"/>
        </w:rPr>
        <w:t>Что</w:t>
      </w:r>
      <w:r w:rsidRPr="0032203F">
        <w:rPr>
          <w:color w:val="181818"/>
          <w:sz w:val="26"/>
          <w:szCs w:val="26"/>
        </w:rPr>
        <w:t>называется</w:t>
      </w:r>
      <w:proofErr w:type="spellEnd"/>
      <w:r w:rsidRPr="0032203F">
        <w:rPr>
          <w:color w:val="181818"/>
          <w:sz w:val="26"/>
          <w:szCs w:val="26"/>
        </w:rPr>
        <w:t xml:space="preserve"> парой сил?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 зависит коэффициент полезного действия от мощности?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</w:t>
      </w:r>
      <w:r w:rsidRPr="0032203F">
        <w:rPr>
          <w:color w:val="181818"/>
          <w:sz w:val="26"/>
          <w:szCs w:val="26"/>
        </w:rPr>
        <w:t> Рассчитать сумму моментов сил относительно точки О.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9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Чему равен момент силы относительно точки?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Какие нагрузки испытывают материалы? Приведите примеры кинематических графиков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</w:t>
      </w:r>
      <w:r w:rsidRPr="0032203F">
        <w:rPr>
          <w:color w:val="181818"/>
          <w:sz w:val="26"/>
          <w:szCs w:val="26"/>
        </w:rPr>
        <w:t> Брус нагружен вдоль оси двумя силами. Брус защемлён с левой стороны. Площадь сечения бруса А. Начать расчёт со свободного конца.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Определить: брус растянут или сжат в разных сечениях. Пренебрегая весом бруса, построить эпюры продольных сил и нормальных напряжений.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  <w:shd w:val="clear" w:color="auto" w:fill="FFFFFF"/>
        </w:rPr>
        <w:t>F</w:t>
      </w:r>
      <w:r w:rsidRPr="0032203F">
        <w:rPr>
          <w:b/>
          <w:bCs/>
          <w:color w:val="181818"/>
          <w:sz w:val="26"/>
          <w:szCs w:val="26"/>
          <w:shd w:val="clear" w:color="auto" w:fill="FFFFFF"/>
          <w:vertAlign w:val="subscript"/>
        </w:rPr>
        <w:t>1</w:t>
      </w:r>
      <w:r w:rsidRPr="0032203F">
        <w:rPr>
          <w:b/>
          <w:bCs/>
          <w:color w:val="181818"/>
          <w:sz w:val="26"/>
          <w:szCs w:val="26"/>
          <w:shd w:val="clear" w:color="auto" w:fill="FFFFFF"/>
        </w:rPr>
        <w:t>, Н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F</w:t>
      </w:r>
      <w:r w:rsidRPr="0032203F">
        <w:rPr>
          <w:b/>
          <w:bCs/>
          <w:color w:val="181818"/>
          <w:sz w:val="26"/>
          <w:szCs w:val="26"/>
          <w:vertAlign w:val="subscript"/>
        </w:rPr>
        <w:t>2</w:t>
      </w:r>
      <w:r w:rsidRPr="0032203F">
        <w:rPr>
          <w:b/>
          <w:bCs/>
          <w:color w:val="181818"/>
          <w:sz w:val="26"/>
          <w:szCs w:val="26"/>
        </w:rPr>
        <w:t>, Н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А, мм</w:t>
      </w:r>
      <w:r w:rsidRPr="0032203F">
        <w:rPr>
          <w:b/>
          <w:bCs/>
          <w:color w:val="181818"/>
          <w:sz w:val="26"/>
          <w:szCs w:val="26"/>
          <w:vertAlign w:val="superscript"/>
        </w:rPr>
        <w:t>2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lastRenderedPageBreak/>
        <w:t>20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35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25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10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Чему равен момент силы относительно оси?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Какие элементы конструкции имеет брус?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</w:t>
      </w:r>
      <w:r w:rsidRPr="0032203F">
        <w:rPr>
          <w:color w:val="181818"/>
          <w:sz w:val="26"/>
          <w:szCs w:val="26"/>
        </w:rPr>
        <w:t> Груз подвешен на стержнях и находится в равновесии. Определить усилия в стержнях геометрическим способом.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11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Как заменить распределённую нагрузку на сосредоточенную при решении задач?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Какие механические свойства материалов считаются основными и почему?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</w:t>
      </w:r>
      <w:r w:rsidRPr="0032203F">
        <w:rPr>
          <w:color w:val="181818"/>
          <w:sz w:val="26"/>
          <w:szCs w:val="26"/>
        </w:rPr>
        <w:t> Рассчитать сумму моментов сил относительно точки О.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12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Что такое точка приведения плоской системы произвольно расположенных сил, как она влияет на главный вектор сил системы и главный момент системы?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 проходит испытание материала на растяжение?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  <w:shd w:val="clear" w:color="auto" w:fill="FFFFFF"/>
        </w:rPr>
        <w:t>F</w:t>
      </w:r>
      <w:r w:rsidRPr="0032203F">
        <w:rPr>
          <w:b/>
          <w:bCs/>
          <w:color w:val="181818"/>
          <w:sz w:val="26"/>
          <w:szCs w:val="26"/>
          <w:shd w:val="clear" w:color="auto" w:fill="FFFFFF"/>
          <w:vertAlign w:val="subscript"/>
        </w:rPr>
        <w:t>1</w:t>
      </w:r>
      <w:r w:rsidRPr="0032203F">
        <w:rPr>
          <w:b/>
          <w:bCs/>
          <w:color w:val="181818"/>
          <w:sz w:val="26"/>
          <w:szCs w:val="26"/>
          <w:shd w:val="clear" w:color="auto" w:fill="FFFFFF"/>
        </w:rPr>
        <w:t>, Н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F</w:t>
      </w:r>
      <w:r w:rsidRPr="0032203F">
        <w:rPr>
          <w:b/>
          <w:bCs/>
          <w:color w:val="181818"/>
          <w:sz w:val="26"/>
          <w:szCs w:val="26"/>
          <w:vertAlign w:val="subscript"/>
        </w:rPr>
        <w:t>2</w:t>
      </w:r>
      <w:r w:rsidRPr="0032203F">
        <w:rPr>
          <w:b/>
          <w:bCs/>
          <w:color w:val="181818"/>
          <w:sz w:val="26"/>
          <w:szCs w:val="26"/>
        </w:rPr>
        <w:t>, Н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А, мм</w:t>
      </w:r>
      <w:r w:rsidRPr="0032203F">
        <w:rPr>
          <w:b/>
          <w:bCs/>
          <w:color w:val="181818"/>
          <w:sz w:val="26"/>
          <w:szCs w:val="26"/>
          <w:vertAlign w:val="superscript"/>
        </w:rPr>
        <w:t>2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20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35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20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13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Что такое точка приведения пространственной системы произвольно расположенных сил, как она влияет на главный вектор сил системы и главный момент системы?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 проходит испытание материала на сжатие?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.Дана пара сил </w:t>
      </w:r>
      <w:r w:rsidRPr="0032203F">
        <w:rPr>
          <w:color w:val="000000"/>
          <w:sz w:val="26"/>
          <w:szCs w:val="26"/>
        </w:rPr>
        <w:sym w:font="Symbol" w:char="F0EF"/>
      </w:r>
      <w:r w:rsidRPr="0032203F">
        <w:rPr>
          <w:color w:val="000000"/>
          <w:sz w:val="26"/>
          <w:szCs w:val="26"/>
        </w:rPr>
        <w:sym w:font="Symbol" w:char="F0EF"/>
      </w:r>
      <w:r w:rsidRPr="0032203F">
        <w:rPr>
          <w:color w:val="000000"/>
          <w:sz w:val="26"/>
          <w:szCs w:val="26"/>
        </w:rPr>
        <w:t>=</w:t>
      </w:r>
      <w:r w:rsidRPr="0032203F">
        <w:rPr>
          <w:color w:val="000000"/>
          <w:sz w:val="26"/>
          <w:szCs w:val="26"/>
        </w:rPr>
        <w:sym w:font="Symbol" w:char="F0EF"/>
      </w:r>
      <w:r w:rsidRPr="0032203F">
        <w:rPr>
          <w:color w:val="000000"/>
          <w:sz w:val="26"/>
          <w:szCs w:val="26"/>
        </w:rPr>
        <w:sym w:font="Symbol" w:char="F0EF"/>
      </w:r>
      <w:r w:rsidRPr="0032203F">
        <w:rPr>
          <w:color w:val="000000"/>
          <w:sz w:val="26"/>
          <w:szCs w:val="26"/>
        </w:rPr>
        <w:t>=42kH; плечо 2 м. заменить заданную пару сил эквивалентной парой сил с плечом 0,7 м.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noProof/>
          <w:color w:val="181818"/>
          <w:sz w:val="26"/>
          <w:szCs w:val="26"/>
        </w:rPr>
        <w:lastRenderedPageBreak/>
        <w:drawing>
          <wp:inline distT="0" distB="0" distL="0" distR="0">
            <wp:extent cx="2686050" cy="1104900"/>
            <wp:effectExtent l="0" t="0" r="0" b="0"/>
            <wp:docPr id="98" name="Рисунок 98" descr="hello_html_m2d96ee5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ello_html_m2d96ee5c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14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 xml:space="preserve">Что возникает в системе в результате параллельного переноса силы? (Теорема </w:t>
      </w:r>
      <w:proofErr w:type="spellStart"/>
      <w:r w:rsidRPr="0032203F">
        <w:rPr>
          <w:color w:val="181818"/>
          <w:sz w:val="26"/>
          <w:szCs w:val="26"/>
        </w:rPr>
        <w:t>Пуансо</w:t>
      </w:r>
      <w:proofErr w:type="spellEnd"/>
      <w:r w:rsidRPr="0032203F">
        <w:rPr>
          <w:color w:val="181818"/>
          <w:sz w:val="26"/>
          <w:szCs w:val="26"/>
        </w:rPr>
        <w:t xml:space="preserve"> о параллельном переносе сил)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Какие внутренние силовые факторы возникают при растяжении и сжатии?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.Найдите момент уравновешивающей пары сил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noProof/>
          <w:color w:val="181818"/>
          <w:sz w:val="26"/>
          <w:szCs w:val="26"/>
        </w:rPr>
        <w:drawing>
          <wp:inline distT="0" distB="0" distL="0" distR="0">
            <wp:extent cx="3248025" cy="1066800"/>
            <wp:effectExtent l="0" t="0" r="9525" b="0"/>
            <wp:docPr id="97" name="Рисунок 97" descr="hello_html_m4dbd9df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ello_html_m4dbd9dfe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15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Как определяют координаты центра тяжести плоских фигур?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Какие внутренние напряжения возникают при растяжении?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 Дана пара сил </w:t>
      </w:r>
      <w:r w:rsidRPr="0032203F">
        <w:rPr>
          <w:color w:val="000000"/>
          <w:sz w:val="26"/>
          <w:szCs w:val="26"/>
        </w:rPr>
        <w:sym w:font="Symbol" w:char="F0EF"/>
      </w:r>
      <w:r w:rsidRPr="0032203F">
        <w:rPr>
          <w:color w:val="000000"/>
          <w:sz w:val="26"/>
          <w:szCs w:val="26"/>
        </w:rPr>
        <w:sym w:font="Symbol" w:char="F0EF"/>
      </w:r>
      <w:r w:rsidRPr="0032203F">
        <w:rPr>
          <w:color w:val="000000"/>
          <w:sz w:val="26"/>
          <w:szCs w:val="26"/>
        </w:rPr>
        <w:t>=</w:t>
      </w:r>
      <w:r w:rsidRPr="0032203F">
        <w:rPr>
          <w:color w:val="000000"/>
          <w:sz w:val="26"/>
          <w:szCs w:val="26"/>
        </w:rPr>
        <w:sym w:font="Symbol" w:char="F0EF"/>
      </w:r>
      <w:r w:rsidRPr="0032203F">
        <w:rPr>
          <w:color w:val="000000"/>
          <w:sz w:val="26"/>
          <w:szCs w:val="26"/>
        </w:rPr>
        <w:sym w:font="Symbol" w:char="F0EF"/>
      </w:r>
      <w:r w:rsidRPr="0032203F">
        <w:rPr>
          <w:color w:val="000000"/>
          <w:sz w:val="26"/>
          <w:szCs w:val="26"/>
        </w:rPr>
        <w:t>=52kH; плечо 3 м. заменить заданную пару сил эквивалентной парой сил с плечом 1,7 м.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noProof/>
          <w:color w:val="181818"/>
          <w:sz w:val="26"/>
          <w:szCs w:val="26"/>
        </w:rPr>
        <w:drawing>
          <wp:inline distT="0" distB="0" distL="0" distR="0">
            <wp:extent cx="2686050" cy="1104900"/>
            <wp:effectExtent l="0" t="0" r="0" b="0"/>
            <wp:docPr id="96" name="Рисунок 96" descr="hello_html_m2d96ee5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ello_html_m2d96ee5c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16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 xml:space="preserve">Как определить центр тяжести тела, состоящего из швеллера и </w:t>
      </w:r>
      <w:proofErr w:type="spellStart"/>
      <w:r w:rsidRPr="0032203F">
        <w:rPr>
          <w:color w:val="181818"/>
          <w:sz w:val="26"/>
          <w:szCs w:val="26"/>
        </w:rPr>
        <w:t>двутавра</w:t>
      </w:r>
      <w:proofErr w:type="spellEnd"/>
      <w:r w:rsidRPr="0032203F">
        <w:rPr>
          <w:color w:val="181818"/>
          <w:sz w:val="26"/>
          <w:szCs w:val="26"/>
        </w:rPr>
        <w:t>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 меняется напряжение в ступенчатом брусе?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 Найдите момент уравновешивающей пары сил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noProof/>
          <w:color w:val="181818"/>
          <w:sz w:val="26"/>
          <w:szCs w:val="26"/>
        </w:rPr>
        <w:lastRenderedPageBreak/>
        <w:drawing>
          <wp:inline distT="0" distB="0" distL="0" distR="0">
            <wp:extent cx="2990850" cy="1076325"/>
            <wp:effectExtent l="0" t="0" r="0" b="9525"/>
            <wp:docPr id="95" name="Рисунок 95" descr="hello_html_7ea0da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ello_html_7ea0dae2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17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Как определить центр тяжести тела, состоящего из двух швеллеров?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Чем отличается относительное удлинение бруса от абсолютного удлинения бруса?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.Определить положение центра тяжести фигуры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noProof/>
          <w:color w:val="181818"/>
          <w:sz w:val="26"/>
          <w:szCs w:val="26"/>
        </w:rPr>
        <w:drawing>
          <wp:inline distT="0" distB="0" distL="0" distR="0">
            <wp:extent cx="2771775" cy="2152650"/>
            <wp:effectExtent l="0" t="0" r="9525" b="0"/>
            <wp:docPr id="94" name="Рисунок 94" descr="hello_html_m1bfadb5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ello_html_m1bfadb5f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203F">
        <w:rPr>
          <w:noProof/>
          <w:color w:val="181818"/>
          <w:sz w:val="26"/>
          <w:szCs w:val="26"/>
        </w:rPr>
        <w:drawing>
          <wp:anchor distT="0" distB="0" distL="114300" distR="114300" simplePos="0" relativeHeight="251746304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09575" cy="409575"/>
            <wp:effectExtent l="0" t="0" r="9525" b="9525"/>
            <wp:wrapSquare wrapText="bothSides"/>
            <wp:docPr id="103" name="Рисунок 103" descr="hello_html_c67f7b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ello_html_c67f7b1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03F">
        <w:rPr>
          <w:noProof/>
          <w:color w:val="181818"/>
          <w:sz w:val="26"/>
          <w:szCs w:val="26"/>
        </w:rPr>
        <w:drawing>
          <wp:anchor distT="0" distB="0" distL="114300" distR="114300" simplePos="0" relativeHeight="25174732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23850" cy="314325"/>
            <wp:effectExtent l="0" t="0" r="0" b="9525"/>
            <wp:wrapSquare wrapText="bothSides"/>
            <wp:docPr id="102" name="Рисунок 102" descr="hello_html_597b6f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ello_html_597b6f99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18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Как определить центр тяжести тела, состоящего из двух уголков?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proofErr w:type="gramStart"/>
      <w:r w:rsidRPr="0032203F">
        <w:rPr>
          <w:color w:val="181818"/>
          <w:sz w:val="26"/>
          <w:szCs w:val="26"/>
        </w:rPr>
        <w:t>Что</w:t>
      </w:r>
      <w:r w:rsidR="00C60D81" w:rsidRPr="0032203F">
        <w:rPr>
          <w:color w:val="181818"/>
          <w:sz w:val="26"/>
          <w:szCs w:val="26"/>
        </w:rPr>
        <w:t xml:space="preserve"> </w:t>
      </w:r>
      <w:r w:rsidRPr="0032203F">
        <w:rPr>
          <w:color w:val="181818"/>
          <w:sz w:val="26"/>
          <w:szCs w:val="26"/>
        </w:rPr>
        <w:t>называется</w:t>
      </w:r>
      <w:proofErr w:type="gramEnd"/>
      <w:r w:rsidRPr="0032203F">
        <w:rPr>
          <w:color w:val="181818"/>
          <w:sz w:val="26"/>
          <w:szCs w:val="26"/>
        </w:rPr>
        <w:t xml:space="preserve"> жёсткостью сечения?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 Определить положение центра тяжести фигуры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noProof/>
          <w:color w:val="181818"/>
          <w:sz w:val="26"/>
          <w:szCs w:val="26"/>
        </w:rPr>
        <w:drawing>
          <wp:inline distT="0" distB="0" distL="0" distR="0">
            <wp:extent cx="2581275" cy="1857375"/>
            <wp:effectExtent l="0" t="0" r="9525" b="9525"/>
            <wp:docPr id="93" name="Рисунок 93" descr="hello_html_4aa49f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ello_html_4aa49f64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19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lastRenderedPageBreak/>
        <w:t>Задание №1. </w:t>
      </w:r>
      <w:r w:rsidRPr="0032203F">
        <w:rPr>
          <w:color w:val="181818"/>
          <w:sz w:val="26"/>
          <w:szCs w:val="26"/>
        </w:rPr>
        <w:t>Какое поступательное движение называется равномерным? Приведите примеры кинематических графиков.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Какое состояние материала заложено в основных характеристиках прочности?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 Дана пара сил </w:t>
      </w:r>
      <w:r w:rsidRPr="0032203F">
        <w:rPr>
          <w:color w:val="000000"/>
          <w:sz w:val="26"/>
          <w:szCs w:val="26"/>
        </w:rPr>
        <w:sym w:font="Symbol" w:char="F0EF"/>
      </w:r>
      <w:r w:rsidRPr="0032203F">
        <w:rPr>
          <w:color w:val="000000"/>
          <w:sz w:val="26"/>
          <w:szCs w:val="26"/>
        </w:rPr>
        <w:sym w:font="Symbol" w:char="F0EF"/>
      </w:r>
      <w:r w:rsidRPr="0032203F">
        <w:rPr>
          <w:color w:val="000000"/>
          <w:sz w:val="26"/>
          <w:szCs w:val="26"/>
        </w:rPr>
        <w:t>=</w:t>
      </w:r>
      <w:r w:rsidRPr="0032203F">
        <w:rPr>
          <w:color w:val="000000"/>
          <w:sz w:val="26"/>
          <w:szCs w:val="26"/>
        </w:rPr>
        <w:sym w:font="Symbol" w:char="F0EF"/>
      </w:r>
      <w:r w:rsidRPr="0032203F">
        <w:rPr>
          <w:color w:val="000000"/>
          <w:sz w:val="26"/>
          <w:szCs w:val="26"/>
        </w:rPr>
        <w:sym w:font="Symbol" w:char="F0EF"/>
      </w:r>
      <w:r w:rsidRPr="0032203F">
        <w:rPr>
          <w:color w:val="000000"/>
          <w:sz w:val="26"/>
          <w:szCs w:val="26"/>
        </w:rPr>
        <w:t>=38kH; плечо 5 м. заменить заданную пару сил эквивалентной парой сил с плечом 1,2 м.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noProof/>
          <w:color w:val="181818"/>
          <w:sz w:val="26"/>
          <w:szCs w:val="26"/>
        </w:rPr>
        <w:drawing>
          <wp:inline distT="0" distB="0" distL="0" distR="0">
            <wp:extent cx="2686050" cy="1104900"/>
            <wp:effectExtent l="0" t="0" r="0" b="0"/>
            <wp:docPr id="92" name="Рисунок 92" descr="hello_html_m2d96ee5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ello_html_m2d96ee5c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20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Какое поступательное движение называется равнопеременным? Приведите примеры кинематических графиков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Какое состояние материала заложено в основных характеристиках пластичности?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proofErr w:type="gramStart"/>
      <w:r w:rsidRPr="0032203F">
        <w:rPr>
          <w:color w:val="000000"/>
          <w:sz w:val="26"/>
          <w:szCs w:val="26"/>
        </w:rPr>
        <w:t>. .</w:t>
      </w:r>
      <w:proofErr w:type="gramEnd"/>
      <w:r w:rsidRPr="0032203F">
        <w:rPr>
          <w:color w:val="181818"/>
          <w:sz w:val="26"/>
          <w:szCs w:val="26"/>
        </w:rPr>
        <w:t> Груз подвешен на стержнях и находится в равновесии. Определить усилия в стержнях геометрическим способом.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21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Чем отличается мгновенная скорость движения от средней скорости движения?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Чем отличаются предельные напряжения от допустимых напряжений?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 Рассчитать суму моментов сил относительно точки О.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noProof/>
          <w:color w:val="181818"/>
          <w:sz w:val="26"/>
          <w:szCs w:val="26"/>
        </w:rPr>
        <w:drawing>
          <wp:inline distT="0" distB="0" distL="0" distR="0">
            <wp:extent cx="3238500" cy="1752600"/>
            <wp:effectExtent l="0" t="0" r="0" b="0"/>
            <wp:docPr id="85" name="Рисунок 85" descr="hello_html_799fe5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ello_html_799fe5e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22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Чем отличается касательное ускорение от нормального ускорения?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В чём выражается условие прочности материала?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000000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.Рассчитать суму моментов сил относительно точки О.</w:t>
      </w:r>
    </w:p>
    <w:p w:rsidR="00C60D81" w:rsidRPr="0032203F" w:rsidRDefault="00C60D81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noProof/>
          <w:color w:val="181818"/>
          <w:sz w:val="26"/>
          <w:szCs w:val="26"/>
        </w:rPr>
        <w:drawing>
          <wp:inline distT="0" distB="0" distL="0" distR="0">
            <wp:extent cx="3190875" cy="1743075"/>
            <wp:effectExtent l="0" t="0" r="9525" b="9525"/>
            <wp:docPr id="84" name="Рисунок 84" descr="hello_html_54a8f6a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ello_html_54a8f6a8.pn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23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Какое вращательное движение называется равномерным? Приведите примеры кинематических графиков.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 отличаются диаграммы растяжения для материалов разной твёрдости?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000000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 xml:space="preserve">.Тело массой m=50кг передвигают по полу при помощи горизонтальной силы Q на расстояние s=6м. </w:t>
      </w:r>
      <w:proofErr w:type="spellStart"/>
      <w:r w:rsidRPr="0032203F">
        <w:rPr>
          <w:color w:val="000000"/>
          <w:sz w:val="26"/>
          <w:szCs w:val="26"/>
        </w:rPr>
        <w:t>Оперделить</w:t>
      </w:r>
      <w:proofErr w:type="spellEnd"/>
      <w:r w:rsidRPr="0032203F">
        <w:rPr>
          <w:color w:val="000000"/>
          <w:sz w:val="26"/>
          <w:szCs w:val="26"/>
        </w:rPr>
        <w:t xml:space="preserve"> работу, которую совершит сила трения, если коэффициент трения между поверхностью тела и полом f=0,3</w:t>
      </w:r>
    </w:p>
    <w:p w:rsidR="00C60D81" w:rsidRPr="0032203F" w:rsidRDefault="00C60D81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noProof/>
          <w:color w:val="181818"/>
          <w:sz w:val="26"/>
          <w:szCs w:val="26"/>
        </w:rPr>
        <w:drawing>
          <wp:inline distT="0" distB="0" distL="0" distR="0">
            <wp:extent cx="2943225" cy="1781175"/>
            <wp:effectExtent l="0" t="0" r="9525" b="9525"/>
            <wp:docPr id="83" name="Рисунок 83" descr="hello_html_508b841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ello_html_508b841c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24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Какое вращательное движение называется равнопеременным? Приведите примеры кинематических графиков.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По каким характеристикам выбирают материал в сортаменте материалов?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000000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.Определить натяжение ветвей ременной передачи, если мощность, передаваемая валом, N=20кВт, частота вращения вала n=150 об/мин.</w:t>
      </w:r>
    </w:p>
    <w:p w:rsidR="00C60D81" w:rsidRPr="0032203F" w:rsidRDefault="00C60D81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noProof/>
          <w:color w:val="181818"/>
          <w:sz w:val="26"/>
          <w:szCs w:val="26"/>
        </w:rPr>
        <w:lastRenderedPageBreak/>
        <w:drawing>
          <wp:inline distT="0" distB="0" distL="0" distR="0">
            <wp:extent cx="2066925" cy="1438275"/>
            <wp:effectExtent l="0" t="0" r="9525" b="9525"/>
            <wp:docPr id="82" name="Рисунок 82" descr="hello_html_m727cd5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ello_html_m727cd568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25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Что такое сложное движение?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Какие внутренние силовые факторы возникают при срезе и смятии?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000000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 xml:space="preserve">. Тело массой m=70кг передвигают по полу при помощи горизонтальной силы Q на расстояние s=6м. </w:t>
      </w:r>
      <w:proofErr w:type="spellStart"/>
      <w:r w:rsidRPr="0032203F">
        <w:rPr>
          <w:color w:val="000000"/>
          <w:sz w:val="26"/>
          <w:szCs w:val="26"/>
        </w:rPr>
        <w:t>Оперделить</w:t>
      </w:r>
      <w:proofErr w:type="spellEnd"/>
      <w:r w:rsidRPr="0032203F">
        <w:rPr>
          <w:color w:val="000000"/>
          <w:sz w:val="26"/>
          <w:szCs w:val="26"/>
        </w:rPr>
        <w:t xml:space="preserve"> работу, которую совершит сила трения, если коэффициент трения между поверхностью тела и полом f=0,4</w:t>
      </w:r>
    </w:p>
    <w:p w:rsidR="00C60D81" w:rsidRPr="0032203F" w:rsidRDefault="00C60D81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noProof/>
          <w:color w:val="181818"/>
          <w:sz w:val="26"/>
          <w:szCs w:val="26"/>
        </w:rPr>
        <w:drawing>
          <wp:inline distT="0" distB="0" distL="0" distR="0">
            <wp:extent cx="2943225" cy="1781175"/>
            <wp:effectExtent l="0" t="0" r="9525" b="9525"/>
            <wp:docPr id="80" name="Рисунок 80" descr="hello_html_508b841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ello_html_508b841c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26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Какая взаимосвязь между вращательным движением и поступательным движением?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Чем отличается статический момент площади сечения от центробежного момента инерции?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 Определить натяжение ветвей ременной передачи, если мощность, передаваемая валом, N=25кВт, частота вращения вала n=200 об/мин.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noProof/>
          <w:color w:val="181818"/>
          <w:sz w:val="26"/>
          <w:szCs w:val="26"/>
        </w:rPr>
        <w:drawing>
          <wp:inline distT="0" distB="0" distL="0" distR="0">
            <wp:extent cx="2066925" cy="1438275"/>
            <wp:effectExtent l="0" t="0" r="9525" b="9525"/>
            <wp:docPr id="79" name="Рисунок 79" descr="hello_html_m727cd5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ello_html_m727cd568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27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Как определить мгновенный центр скоростей?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Какие внутренние силовые факторы возникают при кручении?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000000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 Рассчитать суму моментов сил относительно точки О.</w:t>
      </w:r>
    </w:p>
    <w:p w:rsidR="00C60D81" w:rsidRPr="0032203F" w:rsidRDefault="00C60D81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noProof/>
          <w:color w:val="181818"/>
          <w:sz w:val="26"/>
          <w:szCs w:val="26"/>
        </w:rPr>
        <w:drawing>
          <wp:inline distT="0" distB="0" distL="0" distR="0">
            <wp:extent cx="3238500" cy="1666875"/>
            <wp:effectExtent l="0" t="0" r="0" b="9525"/>
            <wp:docPr id="78" name="Рисунок 78" descr="hello_html_60c4e48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ello_html_60c4e48c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28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Какая разница между переносным и относительным движением материальной точки?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Какие внутренние силовые факторы возникают при изгибе?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000000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 Определить натяжение ветвей ременной передачи, если мощность, передаваемая валом, N=15кВт, частота вращения вала n=100об/мин.</w:t>
      </w:r>
    </w:p>
    <w:p w:rsidR="00C60D81" w:rsidRPr="0032203F" w:rsidRDefault="00C60D81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noProof/>
          <w:color w:val="181818"/>
          <w:sz w:val="26"/>
          <w:szCs w:val="26"/>
        </w:rPr>
        <w:drawing>
          <wp:inline distT="0" distB="0" distL="0" distR="0">
            <wp:extent cx="2066925" cy="1438275"/>
            <wp:effectExtent l="0" t="0" r="9525" b="9525"/>
            <wp:docPr id="77" name="Рисунок 77" descr="hello_html_m727cd5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ello_html_m727cd568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29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О чём говорят законы динамики Ньютона?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В чём заключается сочетание основных деформаций?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000000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 xml:space="preserve">. Тело массой m=65кг передвигают по полу при помощи горизонтальной силы Q на расстояние s=6м. </w:t>
      </w:r>
      <w:proofErr w:type="spellStart"/>
      <w:r w:rsidRPr="0032203F">
        <w:rPr>
          <w:color w:val="000000"/>
          <w:sz w:val="26"/>
          <w:szCs w:val="26"/>
        </w:rPr>
        <w:t>Оперделить</w:t>
      </w:r>
      <w:proofErr w:type="spellEnd"/>
      <w:r w:rsidRPr="0032203F">
        <w:rPr>
          <w:color w:val="000000"/>
          <w:sz w:val="26"/>
          <w:szCs w:val="26"/>
        </w:rPr>
        <w:t xml:space="preserve"> работу, которую совершит сила трения, если коэффициент трения между поверхностью тела и полом f=0,25</w:t>
      </w:r>
    </w:p>
    <w:p w:rsidR="00C60D81" w:rsidRPr="0032203F" w:rsidRDefault="00C60D81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noProof/>
          <w:color w:val="181818"/>
          <w:sz w:val="26"/>
          <w:szCs w:val="26"/>
        </w:rPr>
        <w:lastRenderedPageBreak/>
        <w:drawing>
          <wp:inline distT="0" distB="0" distL="0" distR="0">
            <wp:extent cx="2943225" cy="1781175"/>
            <wp:effectExtent l="0" t="0" r="9525" b="9525"/>
            <wp:docPr id="76" name="Рисунок 76" descr="hello_html_508b841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ello_html_508b841c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ЭКЗАМЕНАЦИОННЫЙ БИЛЕТ № 30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№1. </w:t>
      </w:r>
      <w:r w:rsidRPr="0032203F">
        <w:rPr>
          <w:color w:val="181818"/>
          <w:sz w:val="26"/>
          <w:szCs w:val="26"/>
        </w:rPr>
        <w:t>Чем отличается трение качения от трения скольжения?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Задание №2. </w:t>
      </w:r>
      <w:r w:rsidRPr="0032203F">
        <w:rPr>
          <w:color w:val="181818"/>
          <w:sz w:val="26"/>
          <w:szCs w:val="26"/>
        </w:rPr>
        <w:t>Какая взаимосвязь между гибкостью стержня и критическим напряжением?</w:t>
      </w: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b/>
          <w:bCs/>
          <w:color w:val="000000"/>
          <w:sz w:val="26"/>
          <w:szCs w:val="26"/>
        </w:rPr>
        <w:t>Задание №3</w:t>
      </w:r>
      <w:r w:rsidRPr="0032203F">
        <w:rPr>
          <w:color w:val="000000"/>
          <w:sz w:val="26"/>
          <w:szCs w:val="26"/>
        </w:rPr>
        <w:t>. Дана пара сил </w:t>
      </w:r>
      <w:r w:rsidRPr="0032203F">
        <w:rPr>
          <w:color w:val="000000"/>
          <w:sz w:val="26"/>
          <w:szCs w:val="26"/>
        </w:rPr>
        <w:sym w:font="Symbol" w:char="F0EF"/>
      </w:r>
      <w:r w:rsidRPr="0032203F">
        <w:rPr>
          <w:color w:val="000000"/>
          <w:sz w:val="26"/>
          <w:szCs w:val="26"/>
        </w:rPr>
        <w:sym w:font="Symbol" w:char="F0EF"/>
      </w:r>
      <w:r w:rsidRPr="0032203F">
        <w:rPr>
          <w:color w:val="000000"/>
          <w:sz w:val="26"/>
          <w:szCs w:val="26"/>
        </w:rPr>
        <w:t>=</w:t>
      </w:r>
      <w:r w:rsidRPr="0032203F">
        <w:rPr>
          <w:color w:val="000000"/>
          <w:sz w:val="26"/>
          <w:szCs w:val="26"/>
        </w:rPr>
        <w:sym w:font="Symbol" w:char="F0EF"/>
      </w:r>
      <w:r w:rsidRPr="0032203F">
        <w:rPr>
          <w:color w:val="000000"/>
          <w:sz w:val="26"/>
          <w:szCs w:val="26"/>
        </w:rPr>
        <w:sym w:font="Symbol" w:char="F0EF"/>
      </w:r>
      <w:r w:rsidRPr="0032203F">
        <w:rPr>
          <w:color w:val="000000"/>
          <w:sz w:val="26"/>
          <w:szCs w:val="26"/>
        </w:rPr>
        <w:t>=42kH; плечо 3 м. заменить заданную пару сил эквивалентной парой сил с плечом 1,9 м.</w:t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  <w:r w:rsidRPr="0032203F">
        <w:rPr>
          <w:noProof/>
          <w:color w:val="181818"/>
          <w:sz w:val="26"/>
          <w:szCs w:val="26"/>
        </w:rPr>
        <w:drawing>
          <wp:inline distT="0" distB="0" distL="0" distR="0">
            <wp:extent cx="2686050" cy="1104900"/>
            <wp:effectExtent l="0" t="0" r="0" b="0"/>
            <wp:docPr id="75" name="Рисунок 75" descr="hello_html_m2d96ee5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ello_html_m2d96ee5c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7B7" w:rsidRPr="0032203F" w:rsidRDefault="004F47B7" w:rsidP="0032203F">
      <w:pPr>
        <w:shd w:val="clear" w:color="auto" w:fill="FFFFFF"/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4F47B7" w:rsidP="0032203F">
      <w:pPr>
        <w:rPr>
          <w:color w:val="181818"/>
          <w:sz w:val="26"/>
          <w:szCs w:val="26"/>
        </w:rPr>
      </w:pPr>
    </w:p>
    <w:p w:rsidR="004F47B7" w:rsidRPr="0032203F" w:rsidRDefault="00C60D81" w:rsidP="0032203F">
      <w:pPr>
        <w:ind w:firstLine="567"/>
        <w:rPr>
          <w:color w:val="181818"/>
          <w:sz w:val="26"/>
          <w:szCs w:val="26"/>
        </w:rPr>
      </w:pPr>
      <w:r w:rsidRPr="0032203F">
        <w:rPr>
          <w:b/>
          <w:bCs/>
          <w:color w:val="181818"/>
          <w:sz w:val="26"/>
          <w:szCs w:val="26"/>
        </w:rPr>
        <w:t>Критерии оценки оценивания экзаменационного билета:</w:t>
      </w:r>
    </w:p>
    <w:p w:rsidR="004F47B7" w:rsidRPr="0032203F" w:rsidRDefault="004F47B7" w:rsidP="0032203F">
      <w:pPr>
        <w:ind w:firstLine="567"/>
        <w:rPr>
          <w:color w:val="181818"/>
          <w:sz w:val="26"/>
          <w:szCs w:val="26"/>
        </w:rPr>
      </w:pPr>
    </w:p>
    <w:p w:rsidR="004F47B7" w:rsidRPr="0032203F" w:rsidRDefault="004F47B7" w:rsidP="0032203F">
      <w:pPr>
        <w:shd w:val="clear" w:color="auto" w:fill="FFFFFF"/>
        <w:ind w:firstLine="567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-</w:t>
      </w:r>
      <w:r w:rsidR="00C60D81" w:rsidRPr="0032203F">
        <w:rPr>
          <w:color w:val="181818"/>
          <w:sz w:val="26"/>
          <w:szCs w:val="26"/>
        </w:rPr>
        <w:t xml:space="preserve"> </w:t>
      </w:r>
      <w:r w:rsidRPr="0032203F">
        <w:rPr>
          <w:color w:val="181818"/>
          <w:sz w:val="26"/>
          <w:szCs w:val="26"/>
        </w:rPr>
        <w:t>оценка «отлично» ставится в том случае, когда студент исчерпывающе знает весь программный материал, отлично понимает, и прочно усвоил его.</w:t>
      </w:r>
    </w:p>
    <w:p w:rsidR="004F47B7" w:rsidRPr="0032203F" w:rsidRDefault="004F47B7" w:rsidP="0032203F">
      <w:pPr>
        <w:shd w:val="clear" w:color="auto" w:fill="FFFFFF"/>
        <w:ind w:firstLine="567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-</w:t>
      </w:r>
      <w:r w:rsidR="00C60D81" w:rsidRPr="0032203F">
        <w:rPr>
          <w:color w:val="181818"/>
          <w:sz w:val="26"/>
          <w:szCs w:val="26"/>
        </w:rPr>
        <w:t xml:space="preserve"> </w:t>
      </w:r>
      <w:r w:rsidRPr="0032203F">
        <w:rPr>
          <w:color w:val="181818"/>
          <w:sz w:val="26"/>
          <w:szCs w:val="26"/>
        </w:rPr>
        <w:t>оценка «хорошо» ставится, если в устных ответах пользуется литературным языком, используя специальную терминологию и не делает грубых ошибок. -оценка «удовлетворительно» ставится в том случае, если в устных ответах допускает ошибки при изложении материала и в построении речи.</w:t>
      </w:r>
    </w:p>
    <w:p w:rsidR="004F47B7" w:rsidRPr="0032203F" w:rsidRDefault="004F47B7" w:rsidP="0032203F">
      <w:pPr>
        <w:ind w:firstLine="567"/>
        <w:rPr>
          <w:color w:val="181818"/>
          <w:sz w:val="26"/>
          <w:szCs w:val="26"/>
        </w:rPr>
      </w:pPr>
      <w:r w:rsidRPr="0032203F">
        <w:rPr>
          <w:color w:val="181818"/>
          <w:sz w:val="26"/>
          <w:szCs w:val="26"/>
        </w:rPr>
        <w:t>- оценка «неудовлетворительно» ставится, если студент обнаруживает незнание большей части программного материала, отвечает, как правило, лишь на наводящие вопросы преподавателя неуверенно.</w:t>
      </w: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p w:rsidR="004F47B7" w:rsidRPr="0032203F" w:rsidRDefault="004F47B7" w:rsidP="0032203F">
      <w:pPr>
        <w:jc w:val="center"/>
        <w:rPr>
          <w:color w:val="181818"/>
          <w:sz w:val="26"/>
          <w:szCs w:val="26"/>
        </w:rPr>
      </w:pPr>
    </w:p>
    <w:sectPr w:rsidR="004F47B7" w:rsidRPr="0032203F" w:rsidSect="00736589">
      <w:footerReference w:type="even" r:id="rId39"/>
      <w:footerReference w:type="default" r:id="rId40"/>
      <w:pgSz w:w="11906" w:h="16838"/>
      <w:pgMar w:top="567" w:right="566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027D" w:rsidRDefault="0085027D">
      <w:r>
        <w:separator/>
      </w:r>
    </w:p>
  </w:endnote>
  <w:endnote w:type="continuationSeparator" w:id="0">
    <w:p w:rsidR="0085027D" w:rsidRDefault="00850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642C" w:rsidRDefault="00D5642C" w:rsidP="0073658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5642C" w:rsidRDefault="00D5642C" w:rsidP="00736589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642C" w:rsidRDefault="00D5642C" w:rsidP="0073658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6240A3">
      <w:rPr>
        <w:rStyle w:val="a7"/>
        <w:noProof/>
      </w:rPr>
      <w:t>33</w:t>
    </w:r>
    <w:r>
      <w:rPr>
        <w:rStyle w:val="a7"/>
      </w:rPr>
      <w:fldChar w:fldCharType="end"/>
    </w:r>
  </w:p>
  <w:p w:rsidR="00D5642C" w:rsidRDefault="00D5642C" w:rsidP="00736589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027D" w:rsidRDefault="0085027D">
      <w:r>
        <w:separator/>
      </w:r>
    </w:p>
  </w:footnote>
  <w:footnote w:type="continuationSeparator" w:id="0">
    <w:p w:rsidR="0085027D" w:rsidRDefault="008502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B5672"/>
    <w:multiLevelType w:val="hybridMultilevel"/>
    <w:tmpl w:val="3DD2FBA6"/>
    <w:lvl w:ilvl="0" w:tplc="3D728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1013D3D"/>
    <w:multiLevelType w:val="hybridMultilevel"/>
    <w:tmpl w:val="08A610D2"/>
    <w:lvl w:ilvl="0" w:tplc="33EC73C0">
      <w:start w:val="17"/>
      <w:numFmt w:val="decimal"/>
      <w:lvlText w:val="%1."/>
      <w:lvlJc w:val="left"/>
      <w:pPr>
        <w:ind w:left="7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011E13C9"/>
    <w:multiLevelType w:val="hybridMultilevel"/>
    <w:tmpl w:val="75F0FA14"/>
    <w:lvl w:ilvl="0" w:tplc="0419000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F626D"/>
    <w:multiLevelType w:val="hybridMultilevel"/>
    <w:tmpl w:val="6BD68E62"/>
    <w:lvl w:ilvl="0" w:tplc="C7B84FD0">
      <w:start w:val="1"/>
      <w:numFmt w:val="decimal"/>
      <w:lvlText w:val="%1-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4" w15:restartNumberingAfterBreak="0">
    <w:nsid w:val="0B486DE2"/>
    <w:multiLevelType w:val="hybridMultilevel"/>
    <w:tmpl w:val="28CC6330"/>
    <w:lvl w:ilvl="0" w:tplc="1098168A">
      <w:start w:val="1"/>
      <w:numFmt w:val="decimal"/>
      <w:lvlText w:val="%1-"/>
      <w:lvlJc w:val="left"/>
      <w:pPr>
        <w:ind w:left="18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80" w:hanging="360"/>
      </w:pPr>
    </w:lvl>
    <w:lvl w:ilvl="2" w:tplc="0419001B" w:tentative="1">
      <w:start w:val="1"/>
      <w:numFmt w:val="lowerRoman"/>
      <w:lvlText w:val="%3."/>
      <w:lvlJc w:val="right"/>
      <w:pPr>
        <w:ind w:left="3300" w:hanging="180"/>
      </w:pPr>
    </w:lvl>
    <w:lvl w:ilvl="3" w:tplc="0419000F" w:tentative="1">
      <w:start w:val="1"/>
      <w:numFmt w:val="decimal"/>
      <w:lvlText w:val="%4."/>
      <w:lvlJc w:val="left"/>
      <w:pPr>
        <w:ind w:left="4020" w:hanging="360"/>
      </w:pPr>
    </w:lvl>
    <w:lvl w:ilvl="4" w:tplc="04190019" w:tentative="1">
      <w:start w:val="1"/>
      <w:numFmt w:val="lowerLetter"/>
      <w:lvlText w:val="%5."/>
      <w:lvlJc w:val="left"/>
      <w:pPr>
        <w:ind w:left="4740" w:hanging="360"/>
      </w:pPr>
    </w:lvl>
    <w:lvl w:ilvl="5" w:tplc="0419001B" w:tentative="1">
      <w:start w:val="1"/>
      <w:numFmt w:val="lowerRoman"/>
      <w:lvlText w:val="%6."/>
      <w:lvlJc w:val="right"/>
      <w:pPr>
        <w:ind w:left="5460" w:hanging="180"/>
      </w:pPr>
    </w:lvl>
    <w:lvl w:ilvl="6" w:tplc="0419000F" w:tentative="1">
      <w:start w:val="1"/>
      <w:numFmt w:val="decimal"/>
      <w:lvlText w:val="%7."/>
      <w:lvlJc w:val="left"/>
      <w:pPr>
        <w:ind w:left="6180" w:hanging="360"/>
      </w:pPr>
    </w:lvl>
    <w:lvl w:ilvl="7" w:tplc="04190019" w:tentative="1">
      <w:start w:val="1"/>
      <w:numFmt w:val="lowerLetter"/>
      <w:lvlText w:val="%8."/>
      <w:lvlJc w:val="left"/>
      <w:pPr>
        <w:ind w:left="6900" w:hanging="360"/>
      </w:pPr>
    </w:lvl>
    <w:lvl w:ilvl="8" w:tplc="041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5" w15:restartNumberingAfterBreak="0">
    <w:nsid w:val="0E9E7DB3"/>
    <w:multiLevelType w:val="hybridMultilevel"/>
    <w:tmpl w:val="142E770C"/>
    <w:lvl w:ilvl="0" w:tplc="D5A8433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" w15:restartNumberingAfterBreak="0">
    <w:nsid w:val="1005529C"/>
    <w:multiLevelType w:val="hybridMultilevel"/>
    <w:tmpl w:val="8692F510"/>
    <w:lvl w:ilvl="0" w:tplc="F36E8218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07872E9"/>
    <w:multiLevelType w:val="hybridMultilevel"/>
    <w:tmpl w:val="2E0CE216"/>
    <w:lvl w:ilvl="0" w:tplc="4FFA7C1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1022EBF"/>
    <w:multiLevelType w:val="singleLevel"/>
    <w:tmpl w:val="A5C87D7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9" w15:restartNumberingAfterBreak="0">
    <w:nsid w:val="11D53FF5"/>
    <w:multiLevelType w:val="singleLevel"/>
    <w:tmpl w:val="A5C87D7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8"/>
        <w:u w:val="none"/>
      </w:rPr>
    </w:lvl>
  </w:abstractNum>
  <w:abstractNum w:abstractNumId="10" w15:restartNumberingAfterBreak="0">
    <w:nsid w:val="126B4363"/>
    <w:multiLevelType w:val="hybridMultilevel"/>
    <w:tmpl w:val="CD249248"/>
    <w:lvl w:ilvl="0" w:tplc="76DC75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5068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B04F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2E6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12CF0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D4B8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E244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4E7E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8630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127252A3"/>
    <w:multiLevelType w:val="hybridMultilevel"/>
    <w:tmpl w:val="100605C6"/>
    <w:lvl w:ilvl="0" w:tplc="A61AAD6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6783EB9"/>
    <w:multiLevelType w:val="hybridMultilevel"/>
    <w:tmpl w:val="F5124A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280083"/>
    <w:multiLevelType w:val="multilevel"/>
    <w:tmpl w:val="C13A71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0C44448"/>
    <w:multiLevelType w:val="hybridMultilevel"/>
    <w:tmpl w:val="FD8802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17130DE"/>
    <w:multiLevelType w:val="hybridMultilevel"/>
    <w:tmpl w:val="006A30C2"/>
    <w:lvl w:ilvl="0" w:tplc="A9B86390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6" w15:restartNumberingAfterBreak="0">
    <w:nsid w:val="22251BE2"/>
    <w:multiLevelType w:val="hybridMultilevel"/>
    <w:tmpl w:val="C0AAF3D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242F6156"/>
    <w:multiLevelType w:val="hybridMultilevel"/>
    <w:tmpl w:val="5AA02200"/>
    <w:lvl w:ilvl="0" w:tplc="7BFA8792">
      <w:start w:val="4"/>
      <w:numFmt w:val="decimal"/>
      <w:lvlText w:val="%1."/>
      <w:lvlJc w:val="left"/>
      <w:pPr>
        <w:ind w:left="84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8" w15:restartNumberingAfterBreak="0">
    <w:nsid w:val="272A1EBA"/>
    <w:multiLevelType w:val="hybridMultilevel"/>
    <w:tmpl w:val="17904B66"/>
    <w:lvl w:ilvl="0" w:tplc="D324C334">
      <w:start w:val="1"/>
      <w:numFmt w:val="decimal"/>
      <w:lvlText w:val="%1-"/>
      <w:lvlJc w:val="left"/>
      <w:pPr>
        <w:ind w:left="150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9" w15:restartNumberingAfterBreak="0">
    <w:nsid w:val="359D1541"/>
    <w:multiLevelType w:val="hybridMultilevel"/>
    <w:tmpl w:val="BF128AB8"/>
    <w:lvl w:ilvl="0" w:tplc="270446BA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6C27347"/>
    <w:multiLevelType w:val="hybridMultilevel"/>
    <w:tmpl w:val="95DEEE36"/>
    <w:lvl w:ilvl="0" w:tplc="71DC8A2E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7340E01"/>
    <w:multiLevelType w:val="singleLevel"/>
    <w:tmpl w:val="EFF884EE"/>
    <w:lvl w:ilvl="0">
      <w:start w:val="1"/>
      <w:numFmt w:val="decimal"/>
      <w:lvlText w:val="%1. "/>
      <w:legacy w:legacy="1" w:legacySpace="0" w:legacyIndent="283"/>
      <w:lvlJc w:val="left"/>
      <w:pPr>
        <w:ind w:left="567" w:hanging="283"/>
      </w:pPr>
      <w:rPr>
        <w:rFonts w:ascii="Arial" w:hAnsi="Arial" w:cs="Arial" w:hint="default"/>
        <w:b w:val="0"/>
        <w:i w:val="0"/>
        <w:sz w:val="28"/>
        <w:u w:val="none"/>
      </w:rPr>
    </w:lvl>
  </w:abstractNum>
  <w:abstractNum w:abstractNumId="22" w15:restartNumberingAfterBreak="0">
    <w:nsid w:val="37B96955"/>
    <w:multiLevelType w:val="hybridMultilevel"/>
    <w:tmpl w:val="88826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8B2324"/>
    <w:multiLevelType w:val="singleLevel"/>
    <w:tmpl w:val="A126DA86"/>
    <w:lvl w:ilvl="0">
      <w:start w:val="3"/>
      <w:numFmt w:val="decimal"/>
      <w:lvlText w:val="%1. "/>
      <w:legacy w:legacy="1" w:legacySpace="0" w:legacyIndent="283"/>
      <w:lvlJc w:val="left"/>
      <w:pPr>
        <w:ind w:left="567" w:hanging="283"/>
      </w:pPr>
      <w:rPr>
        <w:rFonts w:ascii="Arial" w:hAnsi="Arial" w:cs="Arial" w:hint="default"/>
        <w:b w:val="0"/>
        <w:i w:val="0"/>
        <w:sz w:val="28"/>
        <w:u w:val="none"/>
      </w:rPr>
    </w:lvl>
  </w:abstractNum>
  <w:abstractNum w:abstractNumId="24" w15:restartNumberingAfterBreak="0">
    <w:nsid w:val="3AA62575"/>
    <w:multiLevelType w:val="hybridMultilevel"/>
    <w:tmpl w:val="77CC475C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24EE0598">
      <w:start w:val="1"/>
      <w:numFmt w:val="decimal"/>
      <w:lvlText w:val="%2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AA80459"/>
    <w:multiLevelType w:val="hybridMultilevel"/>
    <w:tmpl w:val="4BFA38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E050AF9"/>
    <w:multiLevelType w:val="multilevel"/>
    <w:tmpl w:val="52A032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25200B8"/>
    <w:multiLevelType w:val="hybridMultilevel"/>
    <w:tmpl w:val="F4341D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A21C7F"/>
    <w:multiLevelType w:val="hybridMultilevel"/>
    <w:tmpl w:val="BD7CE222"/>
    <w:lvl w:ilvl="0" w:tplc="C2C6CD4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9" w15:restartNumberingAfterBreak="0">
    <w:nsid w:val="46B721B2"/>
    <w:multiLevelType w:val="hybridMultilevel"/>
    <w:tmpl w:val="75BE88AE"/>
    <w:lvl w:ilvl="0" w:tplc="2EFA840E">
      <w:start w:val="1"/>
      <w:numFmt w:val="decimal"/>
      <w:lvlText w:val="%1-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0" w15:restartNumberingAfterBreak="0">
    <w:nsid w:val="47A24F4A"/>
    <w:multiLevelType w:val="hybridMultilevel"/>
    <w:tmpl w:val="1366B5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9602E6A"/>
    <w:multiLevelType w:val="hybridMultilevel"/>
    <w:tmpl w:val="196A78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9E8204A"/>
    <w:multiLevelType w:val="hybridMultilevel"/>
    <w:tmpl w:val="6784955A"/>
    <w:lvl w:ilvl="0" w:tplc="07D25056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A921717"/>
    <w:multiLevelType w:val="hybridMultilevel"/>
    <w:tmpl w:val="789EDB0A"/>
    <w:lvl w:ilvl="0" w:tplc="546C2610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sz w:val="36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A1512D6"/>
    <w:multiLevelType w:val="hybridMultilevel"/>
    <w:tmpl w:val="C1C8A7D6"/>
    <w:lvl w:ilvl="0" w:tplc="8E3CFB1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F3D63BE"/>
    <w:multiLevelType w:val="hybridMultilevel"/>
    <w:tmpl w:val="A740C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C87527"/>
    <w:multiLevelType w:val="hybridMultilevel"/>
    <w:tmpl w:val="9D82222C"/>
    <w:lvl w:ilvl="0" w:tplc="0E52A68A">
      <w:start w:val="4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2646971"/>
    <w:multiLevelType w:val="hybridMultilevel"/>
    <w:tmpl w:val="5434C7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656198"/>
    <w:multiLevelType w:val="hybridMultilevel"/>
    <w:tmpl w:val="8EE45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7AE396C"/>
    <w:multiLevelType w:val="hybridMultilevel"/>
    <w:tmpl w:val="CD4C8E3A"/>
    <w:lvl w:ilvl="0" w:tplc="3DC41C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C9F5C0A"/>
    <w:multiLevelType w:val="hybridMultilevel"/>
    <w:tmpl w:val="55DE8E44"/>
    <w:lvl w:ilvl="0" w:tplc="CB72816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 w15:restartNumberingAfterBreak="0">
    <w:nsid w:val="6EA753F9"/>
    <w:multiLevelType w:val="hybridMultilevel"/>
    <w:tmpl w:val="878805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EAB6275"/>
    <w:multiLevelType w:val="hybridMultilevel"/>
    <w:tmpl w:val="D79AC6D8"/>
    <w:lvl w:ilvl="0" w:tplc="C41AAF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1ECB8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5F0C2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64A20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E3AAA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2A0B2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1C227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7A9A2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D9A0F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AF6FE5"/>
    <w:multiLevelType w:val="hybridMultilevel"/>
    <w:tmpl w:val="9D36B996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204B37"/>
    <w:multiLevelType w:val="singleLevel"/>
    <w:tmpl w:val="7758C8CA"/>
    <w:lvl w:ilvl="0">
      <w:start w:val="4"/>
      <w:numFmt w:val="decimal"/>
      <w:lvlText w:val="%1. "/>
      <w:legacy w:legacy="1" w:legacySpace="0" w:legacyIndent="283"/>
      <w:lvlJc w:val="left"/>
      <w:pPr>
        <w:ind w:left="567" w:hanging="283"/>
      </w:pPr>
      <w:rPr>
        <w:rFonts w:ascii="Arial" w:hAnsi="Arial" w:cs="Arial" w:hint="default"/>
        <w:b w:val="0"/>
        <w:i w:val="0"/>
        <w:sz w:val="28"/>
        <w:u w:val="none"/>
      </w:rPr>
    </w:lvl>
  </w:abstractNum>
  <w:abstractNum w:abstractNumId="45" w15:restartNumberingAfterBreak="0">
    <w:nsid w:val="7DA32ADE"/>
    <w:multiLevelType w:val="hybridMultilevel"/>
    <w:tmpl w:val="4B7E6DF0"/>
    <w:lvl w:ilvl="0" w:tplc="EBFE2A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1"/>
  </w:num>
  <w:num w:numId="2">
    <w:abstractNumId w:val="6"/>
  </w:num>
  <w:num w:numId="3">
    <w:abstractNumId w:val="16"/>
  </w:num>
  <w:num w:numId="4">
    <w:abstractNumId w:val="34"/>
  </w:num>
  <w:num w:numId="5">
    <w:abstractNumId w:val="10"/>
  </w:num>
  <w:num w:numId="6">
    <w:abstractNumId w:val="42"/>
  </w:num>
  <w:num w:numId="7">
    <w:abstractNumId w:val="39"/>
  </w:num>
  <w:num w:numId="8">
    <w:abstractNumId w:val="24"/>
  </w:num>
  <w:num w:numId="9">
    <w:abstractNumId w:val="36"/>
  </w:num>
  <w:num w:numId="10">
    <w:abstractNumId w:val="2"/>
  </w:num>
  <w:num w:numId="11">
    <w:abstractNumId w:val="1"/>
  </w:num>
  <w:num w:numId="12">
    <w:abstractNumId w:val="28"/>
  </w:num>
  <w:num w:numId="13">
    <w:abstractNumId w:val="20"/>
  </w:num>
  <w:num w:numId="14">
    <w:abstractNumId w:val="3"/>
  </w:num>
  <w:num w:numId="15">
    <w:abstractNumId w:val="12"/>
  </w:num>
  <w:num w:numId="16">
    <w:abstractNumId w:val="17"/>
  </w:num>
  <w:num w:numId="17">
    <w:abstractNumId w:val="5"/>
  </w:num>
  <w:num w:numId="18">
    <w:abstractNumId w:val="29"/>
  </w:num>
  <w:num w:numId="19">
    <w:abstractNumId w:val="7"/>
  </w:num>
  <w:num w:numId="20">
    <w:abstractNumId w:val="15"/>
  </w:num>
  <w:num w:numId="21">
    <w:abstractNumId w:val="18"/>
  </w:num>
  <w:num w:numId="22">
    <w:abstractNumId w:val="4"/>
  </w:num>
  <w:num w:numId="23">
    <w:abstractNumId w:val="43"/>
  </w:num>
  <w:num w:numId="24">
    <w:abstractNumId w:val="9"/>
  </w:num>
  <w:num w:numId="25">
    <w:abstractNumId w:val="8"/>
  </w:num>
  <w:num w:numId="26">
    <w:abstractNumId w:val="31"/>
  </w:num>
  <w:num w:numId="27">
    <w:abstractNumId w:val="25"/>
  </w:num>
  <w:num w:numId="28">
    <w:abstractNumId w:val="37"/>
  </w:num>
  <w:num w:numId="29">
    <w:abstractNumId w:val="45"/>
  </w:num>
  <w:num w:numId="30">
    <w:abstractNumId w:val="11"/>
  </w:num>
  <w:num w:numId="3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2"/>
  </w:num>
  <w:num w:numId="33">
    <w:abstractNumId w:val="14"/>
  </w:num>
  <w:num w:numId="34">
    <w:abstractNumId w:val="19"/>
  </w:num>
  <w:num w:numId="35">
    <w:abstractNumId w:val="21"/>
  </w:num>
  <w:num w:numId="36">
    <w:abstractNumId w:val="23"/>
  </w:num>
  <w:num w:numId="37">
    <w:abstractNumId w:val="44"/>
  </w:num>
  <w:num w:numId="38">
    <w:abstractNumId w:val="44"/>
    <w:lvlOverride w:ilvl="0">
      <w:lvl w:ilvl="0">
        <w:start w:val="1"/>
        <w:numFmt w:val="decimal"/>
        <w:lvlText w:val="%1. "/>
        <w:legacy w:legacy="1" w:legacySpace="0" w:legacyIndent="283"/>
        <w:lvlJc w:val="left"/>
        <w:pPr>
          <w:ind w:left="567" w:hanging="283"/>
        </w:pPr>
        <w:rPr>
          <w:rFonts w:ascii="Arial" w:hAnsi="Arial" w:cs="Arial" w:hint="default"/>
          <w:b w:val="0"/>
          <w:i w:val="0"/>
          <w:sz w:val="28"/>
          <w:u w:val="none"/>
        </w:rPr>
      </w:lvl>
    </w:lvlOverride>
  </w:num>
  <w:num w:numId="39">
    <w:abstractNumId w:val="30"/>
  </w:num>
  <w:num w:numId="40">
    <w:abstractNumId w:val="35"/>
  </w:num>
  <w:num w:numId="41">
    <w:abstractNumId w:val="22"/>
  </w:num>
  <w:num w:numId="42">
    <w:abstractNumId w:val="38"/>
  </w:num>
  <w:num w:numId="43">
    <w:abstractNumId w:val="0"/>
  </w:num>
  <w:num w:numId="44">
    <w:abstractNumId w:val="27"/>
  </w:num>
  <w:num w:numId="45">
    <w:abstractNumId w:val="40"/>
  </w:num>
  <w:num w:numId="46">
    <w:abstractNumId w:val="26"/>
  </w:num>
  <w:num w:numId="4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E66"/>
    <w:rsid w:val="000174BE"/>
    <w:rsid w:val="0002054E"/>
    <w:rsid w:val="000623BC"/>
    <w:rsid w:val="001103E0"/>
    <w:rsid w:val="002065FC"/>
    <w:rsid w:val="00223C5E"/>
    <w:rsid w:val="002F5D2D"/>
    <w:rsid w:val="00300639"/>
    <w:rsid w:val="00320128"/>
    <w:rsid w:val="0032203F"/>
    <w:rsid w:val="00440695"/>
    <w:rsid w:val="004850D1"/>
    <w:rsid w:val="004C02E6"/>
    <w:rsid w:val="004F47B7"/>
    <w:rsid w:val="005A64BE"/>
    <w:rsid w:val="005D6CE5"/>
    <w:rsid w:val="006240A3"/>
    <w:rsid w:val="006365E6"/>
    <w:rsid w:val="00662B7F"/>
    <w:rsid w:val="00736589"/>
    <w:rsid w:val="0085027D"/>
    <w:rsid w:val="008C4E56"/>
    <w:rsid w:val="00913E66"/>
    <w:rsid w:val="00A309DA"/>
    <w:rsid w:val="00B16C25"/>
    <w:rsid w:val="00BA0F60"/>
    <w:rsid w:val="00C42AAA"/>
    <w:rsid w:val="00C60D81"/>
    <w:rsid w:val="00CB20B0"/>
    <w:rsid w:val="00D37E64"/>
    <w:rsid w:val="00D5642C"/>
    <w:rsid w:val="00DB0ECE"/>
    <w:rsid w:val="00DF57EE"/>
    <w:rsid w:val="00E055F3"/>
    <w:rsid w:val="00E77FF5"/>
    <w:rsid w:val="00E83FFC"/>
    <w:rsid w:val="00FC0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8902D3-2AF6-4E5F-BD98-E266033FD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23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heading 1"/>
    <w:basedOn w:val="a"/>
    <w:next w:val="a"/>
    <w:link w:val="11"/>
    <w:qFormat/>
    <w:rsid w:val="000623BC"/>
    <w:pPr>
      <w:keepNext/>
      <w:autoSpaceDE w:val="0"/>
      <w:autoSpaceDN w:val="0"/>
      <w:ind w:firstLine="284"/>
      <w:outlineLvl w:val="0"/>
    </w:pPr>
  </w:style>
  <w:style w:type="paragraph" w:styleId="5">
    <w:name w:val="heading 5"/>
    <w:basedOn w:val="a"/>
    <w:next w:val="a"/>
    <w:link w:val="50"/>
    <w:uiPriority w:val="9"/>
    <w:unhideWhenUsed/>
    <w:qFormat/>
    <w:rsid w:val="000623B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rsid w:val="000623B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0623B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customStyle="1" w:styleId="a3">
    <w:name w:val="Знак Знак Знак Знак Знак Знак Знак"/>
    <w:basedOn w:val="a"/>
    <w:rsid w:val="000623BC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4">
    <w:name w:val="List Paragraph"/>
    <w:basedOn w:val="a"/>
    <w:uiPriority w:val="34"/>
    <w:qFormat/>
    <w:rsid w:val="000623B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footer"/>
    <w:basedOn w:val="a"/>
    <w:link w:val="a6"/>
    <w:uiPriority w:val="99"/>
    <w:rsid w:val="000623B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623B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0623BC"/>
  </w:style>
  <w:style w:type="paragraph" w:customStyle="1" w:styleId="Style7">
    <w:name w:val="Style7"/>
    <w:basedOn w:val="a"/>
    <w:rsid w:val="000623BC"/>
    <w:pPr>
      <w:widowControl w:val="0"/>
      <w:autoSpaceDE w:val="0"/>
      <w:autoSpaceDN w:val="0"/>
      <w:adjustRightInd w:val="0"/>
      <w:spacing w:line="317" w:lineRule="exact"/>
      <w:ind w:firstLine="734"/>
      <w:jc w:val="both"/>
    </w:pPr>
  </w:style>
  <w:style w:type="character" w:customStyle="1" w:styleId="FontStyle44">
    <w:name w:val="Font Style44"/>
    <w:rsid w:val="000623BC"/>
    <w:rPr>
      <w:rFonts w:ascii="Times New Roman" w:hAnsi="Times New Roman" w:cs="Times New Roman"/>
      <w:sz w:val="26"/>
      <w:szCs w:val="26"/>
    </w:rPr>
  </w:style>
  <w:style w:type="paragraph" w:styleId="1">
    <w:name w:val="toc 1"/>
    <w:basedOn w:val="a"/>
    <w:next w:val="a"/>
    <w:autoRedefine/>
    <w:semiHidden/>
    <w:rsid w:val="000623BC"/>
    <w:pPr>
      <w:numPr>
        <w:numId w:val="2"/>
      </w:numPr>
      <w:tabs>
        <w:tab w:val="clear" w:pos="720"/>
        <w:tab w:val="num" w:pos="284"/>
        <w:tab w:val="right" w:leader="dot" w:pos="9269"/>
      </w:tabs>
      <w:ind w:hanging="720"/>
      <w:jc w:val="both"/>
    </w:pPr>
    <w:rPr>
      <w:noProof/>
      <w:sz w:val="28"/>
      <w:szCs w:val="28"/>
    </w:rPr>
  </w:style>
  <w:style w:type="character" w:styleId="a8">
    <w:name w:val="Hyperlink"/>
    <w:rsid w:val="000623BC"/>
    <w:rPr>
      <w:color w:val="0000FF"/>
      <w:u w:val="single"/>
    </w:rPr>
  </w:style>
  <w:style w:type="paragraph" w:styleId="2">
    <w:name w:val="toc 2"/>
    <w:basedOn w:val="a"/>
    <w:next w:val="a"/>
    <w:autoRedefine/>
    <w:semiHidden/>
    <w:rsid w:val="000623BC"/>
    <w:pPr>
      <w:tabs>
        <w:tab w:val="right" w:leader="dot" w:pos="9269"/>
      </w:tabs>
      <w:spacing w:line="360" w:lineRule="auto"/>
    </w:pPr>
    <w:rPr>
      <w:noProof/>
      <w:sz w:val="28"/>
      <w:szCs w:val="28"/>
    </w:rPr>
  </w:style>
  <w:style w:type="paragraph" w:styleId="a9">
    <w:name w:val="Normal (Web)"/>
    <w:basedOn w:val="a"/>
    <w:uiPriority w:val="99"/>
    <w:rsid w:val="000623BC"/>
    <w:pPr>
      <w:spacing w:before="100" w:beforeAutospacing="1" w:after="100" w:afterAutospacing="1"/>
    </w:pPr>
    <w:rPr>
      <w:rFonts w:ascii="Arial Unicode MS" w:eastAsia="Arial Unicode MS" w:hAnsi="Arial" w:cs="Arial Unicode MS"/>
    </w:rPr>
  </w:style>
  <w:style w:type="paragraph" w:styleId="aa">
    <w:name w:val="Balloon Text"/>
    <w:basedOn w:val="a"/>
    <w:link w:val="ab"/>
    <w:uiPriority w:val="99"/>
    <w:semiHidden/>
    <w:unhideWhenUsed/>
    <w:rsid w:val="000623B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623BC"/>
    <w:rPr>
      <w:rFonts w:ascii="Tahoma" w:eastAsia="Times New Roman" w:hAnsi="Tahoma" w:cs="Tahoma"/>
      <w:sz w:val="16"/>
      <w:szCs w:val="16"/>
      <w:lang w:eastAsia="ru-RU"/>
    </w:rPr>
  </w:style>
  <w:style w:type="character" w:styleId="ac">
    <w:name w:val="FollowedHyperlink"/>
    <w:basedOn w:val="a0"/>
    <w:uiPriority w:val="99"/>
    <w:semiHidden/>
    <w:unhideWhenUsed/>
    <w:rsid w:val="000623BC"/>
    <w:rPr>
      <w:color w:val="800080" w:themeColor="followedHyperlink"/>
      <w:u w:val="single"/>
    </w:rPr>
  </w:style>
  <w:style w:type="table" w:styleId="ad">
    <w:name w:val="Table Grid"/>
    <w:basedOn w:val="a1"/>
    <w:uiPriority w:val="59"/>
    <w:rsid w:val="000623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semiHidden/>
    <w:unhideWhenUsed/>
    <w:rsid w:val="000623BC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">
    <w:name w:val="Верхний колонтитул Знак"/>
    <w:basedOn w:val="a0"/>
    <w:link w:val="ae"/>
    <w:uiPriority w:val="99"/>
    <w:semiHidden/>
    <w:rsid w:val="000623BC"/>
    <w:rPr>
      <w:rFonts w:ascii="Calibri" w:eastAsia="Times New Roman" w:hAnsi="Calibri" w:cs="Times New Roman"/>
      <w:lang w:eastAsia="ru-RU"/>
    </w:rPr>
  </w:style>
  <w:style w:type="paragraph" w:styleId="af0">
    <w:name w:val="Title"/>
    <w:basedOn w:val="a"/>
    <w:link w:val="af1"/>
    <w:qFormat/>
    <w:rsid w:val="000623BC"/>
    <w:pPr>
      <w:jc w:val="center"/>
    </w:pPr>
    <w:rPr>
      <w:i/>
      <w:sz w:val="20"/>
      <w:szCs w:val="20"/>
    </w:rPr>
  </w:style>
  <w:style w:type="character" w:customStyle="1" w:styleId="af1">
    <w:name w:val="Название Знак"/>
    <w:basedOn w:val="a0"/>
    <w:link w:val="af0"/>
    <w:rsid w:val="000623BC"/>
    <w:rPr>
      <w:rFonts w:ascii="Times New Roman" w:eastAsia="Times New Roman" w:hAnsi="Times New Roman" w:cs="Times New Roman"/>
      <w:i/>
      <w:sz w:val="20"/>
      <w:szCs w:val="20"/>
      <w:lang w:eastAsia="ru-RU"/>
    </w:rPr>
  </w:style>
  <w:style w:type="paragraph" w:styleId="af2">
    <w:name w:val="Subtitle"/>
    <w:basedOn w:val="a"/>
    <w:link w:val="af3"/>
    <w:qFormat/>
    <w:rsid w:val="000623BC"/>
    <w:pPr>
      <w:jc w:val="center"/>
    </w:pPr>
    <w:rPr>
      <w:sz w:val="28"/>
      <w:szCs w:val="20"/>
    </w:rPr>
  </w:style>
  <w:style w:type="character" w:customStyle="1" w:styleId="af3">
    <w:name w:val="Подзаголовок Знак"/>
    <w:basedOn w:val="a0"/>
    <w:link w:val="af2"/>
    <w:rsid w:val="000623B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0">
    <w:name w:val="Body Text 2"/>
    <w:basedOn w:val="a"/>
    <w:link w:val="21"/>
    <w:semiHidden/>
    <w:rsid w:val="000623BC"/>
    <w:pPr>
      <w:shd w:val="clear" w:color="auto" w:fill="FFFFFF"/>
      <w:autoSpaceDE w:val="0"/>
      <w:autoSpaceDN w:val="0"/>
      <w:adjustRightInd w:val="0"/>
    </w:pPr>
    <w:rPr>
      <w:color w:val="000000"/>
      <w:sz w:val="28"/>
      <w:szCs w:val="23"/>
    </w:rPr>
  </w:style>
  <w:style w:type="character" w:customStyle="1" w:styleId="21">
    <w:name w:val="Основной текст 2 Знак"/>
    <w:basedOn w:val="a0"/>
    <w:link w:val="20"/>
    <w:semiHidden/>
    <w:rsid w:val="000623BC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character" w:customStyle="1" w:styleId="22">
    <w:name w:val="Основной текст (2)_"/>
    <w:basedOn w:val="a0"/>
    <w:link w:val="23"/>
    <w:rsid w:val="002F5D2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2F5D2D"/>
    <w:pPr>
      <w:widowControl w:val="0"/>
      <w:shd w:val="clear" w:color="auto" w:fill="FFFFFF"/>
      <w:spacing w:before="60" w:after="300" w:line="0" w:lineRule="atLeast"/>
      <w:ind w:hanging="360"/>
    </w:pPr>
    <w:rPr>
      <w:sz w:val="22"/>
      <w:szCs w:val="22"/>
      <w:lang w:eastAsia="en-US"/>
    </w:rPr>
  </w:style>
  <w:style w:type="paragraph" w:styleId="af4">
    <w:name w:val="Body Text Indent"/>
    <w:basedOn w:val="a"/>
    <w:link w:val="af5"/>
    <w:uiPriority w:val="99"/>
    <w:semiHidden/>
    <w:unhideWhenUsed/>
    <w:rsid w:val="00DB0ECE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uiPriority w:val="99"/>
    <w:semiHidden/>
    <w:rsid w:val="00DB0EC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6">
    <w:name w:val="Strong"/>
    <w:basedOn w:val="a0"/>
    <w:uiPriority w:val="22"/>
    <w:qFormat/>
    <w:rsid w:val="001103E0"/>
    <w:rPr>
      <w:b/>
      <w:bCs/>
    </w:rPr>
  </w:style>
  <w:style w:type="character" w:styleId="af7">
    <w:name w:val="Emphasis"/>
    <w:basedOn w:val="a0"/>
    <w:uiPriority w:val="20"/>
    <w:qFormat/>
    <w:rsid w:val="001103E0"/>
    <w:rPr>
      <w:i/>
      <w:iCs/>
    </w:rPr>
  </w:style>
  <w:style w:type="table" w:customStyle="1" w:styleId="12">
    <w:name w:val="Сетка таблицы1"/>
    <w:uiPriority w:val="59"/>
    <w:rsid w:val="00D564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basedOn w:val="a0"/>
    <w:rsid w:val="00D5642C"/>
  </w:style>
  <w:style w:type="paragraph" w:customStyle="1" w:styleId="TableParagraph">
    <w:name w:val="Table Paragraph"/>
    <w:basedOn w:val="a"/>
    <w:uiPriority w:val="1"/>
    <w:qFormat/>
    <w:rsid w:val="0032203F"/>
    <w:pPr>
      <w:ind w:left="11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4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0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5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oter" Target="footer1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theme" Target="theme/theme1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image" Target="media/image27.png"/><Relationship Id="rId38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6410</Words>
  <Characters>36538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42863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Рафкат</dc:creator>
  <cp:keywords/>
  <dc:description/>
  <cp:lastModifiedBy>Student3</cp:lastModifiedBy>
  <cp:revision>10</cp:revision>
  <dcterms:created xsi:type="dcterms:W3CDTF">2020-06-23T12:12:00Z</dcterms:created>
  <dcterms:modified xsi:type="dcterms:W3CDTF">2023-03-27T09:20:00Z</dcterms:modified>
</cp:coreProperties>
</file>